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2BBB" w14:textId="5936F8C0" w:rsidR="00B72C7F" w:rsidRPr="00335D91" w:rsidRDefault="0014402E" w:rsidP="00B72C7F">
      <w:pPr>
        <w:spacing w:after="0" w:line="240" w:lineRule="auto"/>
        <w:rPr>
          <w:rFonts w:ascii="Arial" w:hAnsi="Arial" w:cs="Arial"/>
          <w:b/>
          <w:bCs/>
          <w:lang w:val="cy-GB"/>
        </w:rPr>
      </w:pPr>
      <w:r w:rsidRPr="00335D91">
        <w:rPr>
          <w:rFonts w:ascii="Arial" w:hAnsi="Arial" w:cs="Arial"/>
          <w:b/>
          <w:bCs/>
          <w:lang w:val="cy-GB"/>
        </w:rPr>
        <w:t>Adroddiad Blynyddol Cyfranogiad Preswylwyr Ebrill 2023 - Mawrth 2024</w:t>
      </w:r>
    </w:p>
    <w:p w14:paraId="08F63F37" w14:textId="394633D3" w:rsidR="00AC71C6" w:rsidRPr="00335D91" w:rsidRDefault="00AC71C6" w:rsidP="00B72C7F">
      <w:pPr>
        <w:spacing w:after="0" w:line="240" w:lineRule="auto"/>
        <w:rPr>
          <w:rFonts w:ascii="Arial" w:hAnsi="Arial" w:cs="Arial"/>
          <w:b/>
          <w:bCs/>
          <w:lang w:val="cy-GB"/>
        </w:rPr>
      </w:pPr>
      <w:r w:rsidRPr="00335D91">
        <w:rPr>
          <w:rFonts w:ascii="Arial" w:hAnsi="Arial" w:cs="Arial"/>
          <w:b/>
          <w:bCs/>
          <w:lang w:val="cy-GB"/>
        </w:rPr>
        <w:t xml:space="preserve">Panel </w:t>
      </w:r>
      <w:r w:rsidR="00B051AE" w:rsidRPr="00335D91">
        <w:rPr>
          <w:rFonts w:ascii="Arial" w:hAnsi="Arial" w:cs="Arial"/>
          <w:b/>
          <w:bCs/>
          <w:lang w:val="cy-GB"/>
        </w:rPr>
        <w:t>Preswylwyr</w:t>
      </w:r>
      <w:r w:rsidRPr="00335D91">
        <w:rPr>
          <w:rFonts w:ascii="Arial" w:hAnsi="Arial" w:cs="Arial"/>
          <w:b/>
          <w:bCs/>
          <w:lang w:val="cy-GB"/>
        </w:rPr>
        <w:t xml:space="preserve"> 25 Ebrill 2024</w:t>
      </w:r>
    </w:p>
    <w:p w14:paraId="59CD73E8" w14:textId="77777777" w:rsidR="00D66D01" w:rsidRPr="00335D91" w:rsidRDefault="00D66D01" w:rsidP="00D10B2E">
      <w:pPr>
        <w:pStyle w:val="DimBylchau"/>
        <w:jc w:val="both"/>
        <w:rPr>
          <w:lang w:val="cy-GB"/>
        </w:rPr>
      </w:pPr>
    </w:p>
    <w:p w14:paraId="0C9D4A31" w14:textId="6FD88F43" w:rsidR="00BB12C0" w:rsidRPr="00335D91" w:rsidRDefault="00790B3D" w:rsidP="00196AAE">
      <w:pPr>
        <w:pStyle w:val="DimBylchau"/>
        <w:numPr>
          <w:ilvl w:val="0"/>
          <w:numId w:val="1"/>
        </w:numPr>
        <w:ind w:left="709" w:hanging="709"/>
        <w:jc w:val="both"/>
        <w:rPr>
          <w:b/>
          <w:lang w:val="cy-GB"/>
        </w:rPr>
      </w:pPr>
      <w:r w:rsidRPr="00335D91">
        <w:rPr>
          <w:b/>
          <w:lang w:val="cy-GB"/>
        </w:rPr>
        <w:t>Pwrpas yr adroddiad</w:t>
      </w:r>
    </w:p>
    <w:p w14:paraId="432B041A" w14:textId="5F1B095B" w:rsidR="005809CA" w:rsidRPr="00335D91" w:rsidRDefault="00B051AE" w:rsidP="00B051AE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1.1 </w:t>
      </w:r>
      <w:r w:rsidR="005809CA" w:rsidRPr="00335D91">
        <w:rPr>
          <w:lang w:val="cy-GB"/>
        </w:rPr>
        <w:t>Rhoi diweddariad i'r Panel Preswylwyr ar Gyfranogiad Preswylwyr yn Tai Gogledd Cymru (</w:t>
      </w:r>
      <w:r w:rsidRPr="00335D91">
        <w:rPr>
          <w:lang w:val="cy-GB"/>
        </w:rPr>
        <w:t>TGC</w:t>
      </w:r>
      <w:r w:rsidR="005809CA" w:rsidRPr="00335D91">
        <w:rPr>
          <w:lang w:val="cy-GB"/>
        </w:rPr>
        <w:t>) rhwng Ebrill 2023 a Mawrth 2024.</w:t>
      </w:r>
    </w:p>
    <w:p w14:paraId="583DFA6B" w14:textId="19BD040B" w:rsidR="00790B3D" w:rsidRPr="00335D91" w:rsidRDefault="001F3B5E" w:rsidP="00D10B2E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            </w:t>
      </w:r>
    </w:p>
    <w:p w14:paraId="5CBCD228" w14:textId="4F827A22" w:rsidR="00790B3D" w:rsidRPr="00335D91" w:rsidRDefault="0032636E" w:rsidP="00D10B2E">
      <w:pPr>
        <w:pStyle w:val="DimBylchau"/>
        <w:jc w:val="both"/>
        <w:rPr>
          <w:b/>
          <w:lang w:val="cy-GB"/>
        </w:rPr>
      </w:pPr>
      <w:r w:rsidRPr="00335D91">
        <w:rPr>
          <w:b/>
          <w:lang w:val="cy-GB"/>
        </w:rPr>
        <w:t>2</w:t>
      </w:r>
      <w:r w:rsidR="00790B3D" w:rsidRPr="00335D91">
        <w:rPr>
          <w:b/>
          <w:lang w:val="cy-GB"/>
        </w:rPr>
        <w:tab/>
        <w:t>Cefndir</w:t>
      </w:r>
    </w:p>
    <w:p w14:paraId="11F511EA" w14:textId="7B1F15CF" w:rsidR="00A751B8" w:rsidRPr="00335D91" w:rsidRDefault="00274E27" w:rsidP="00B051AE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2.1 Mae Cyfranogiad Preswylwyr yn digwydd pan fydd landlordiaid cymdeithasol yn rhannu gwybodaeth, syniadau </w:t>
      </w:r>
      <w:r w:rsidR="00A257AA" w:rsidRPr="00335D91">
        <w:rPr>
          <w:lang w:val="cy-GB"/>
        </w:rPr>
        <w:t>penderfyniadau gyda phreswylwyr.</w:t>
      </w:r>
    </w:p>
    <w:p w14:paraId="2758E241" w14:textId="77777777" w:rsidR="00C83783" w:rsidRPr="00335D91" w:rsidRDefault="00C83783" w:rsidP="00DF334C">
      <w:pPr>
        <w:pStyle w:val="DimBylchau"/>
        <w:jc w:val="both"/>
        <w:rPr>
          <w:lang w:val="cy-GB"/>
        </w:rPr>
      </w:pPr>
    </w:p>
    <w:p w14:paraId="71C3B14C" w14:textId="65A3AAF6" w:rsidR="00C80654" w:rsidRPr="00335D91" w:rsidRDefault="0032636E" w:rsidP="004A39E9">
      <w:pPr>
        <w:pStyle w:val="DimBylchau"/>
        <w:ind w:left="720" w:hanging="720"/>
        <w:jc w:val="both"/>
        <w:rPr>
          <w:b/>
          <w:lang w:val="cy-GB"/>
        </w:rPr>
      </w:pPr>
      <w:r w:rsidRPr="00335D91">
        <w:rPr>
          <w:b/>
          <w:lang w:val="cy-GB"/>
        </w:rPr>
        <w:t>3</w:t>
      </w:r>
      <w:r w:rsidR="00C80654" w:rsidRPr="00335D91">
        <w:rPr>
          <w:b/>
          <w:lang w:val="cy-GB"/>
        </w:rPr>
        <w:tab/>
      </w:r>
      <w:r w:rsidR="000749C5" w:rsidRPr="00335D91">
        <w:rPr>
          <w:b/>
          <w:lang w:val="cy-GB"/>
        </w:rPr>
        <w:t>Cyflwyniad</w:t>
      </w:r>
    </w:p>
    <w:p w14:paraId="2A7CED90" w14:textId="102975E4" w:rsidR="00F12DFD" w:rsidRPr="00335D91" w:rsidRDefault="00274E27" w:rsidP="001B2C26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3.1 Mae ein gwaith cyfranogi ar gyfer y cyfnod adrodd hwn yn seiliedig ar ein </w:t>
      </w:r>
      <w:r w:rsidR="00B051AE" w:rsidRPr="00335D91">
        <w:rPr>
          <w:lang w:val="cy-GB"/>
        </w:rPr>
        <w:t xml:space="preserve">Strategaeth Cyfranogiad </w:t>
      </w:r>
      <w:r w:rsidRPr="00335D91">
        <w:rPr>
          <w:lang w:val="cy-GB"/>
        </w:rPr>
        <w:t xml:space="preserve">Preswyliwr </w:t>
      </w:r>
      <w:r w:rsidR="00F12DFD" w:rsidRPr="00335D91">
        <w:rPr>
          <w:lang w:val="cy-GB"/>
        </w:rPr>
        <w:t>ar gyfer 2021 - 2024.Datblygwyd y Strategaeth yn dilyn</w:t>
      </w:r>
      <w:r w:rsidR="00B07B0B" w:rsidRPr="00335D91">
        <w:rPr>
          <w:lang w:val="cy-GB"/>
        </w:rPr>
        <w:t xml:space="preserve">            ymgynghori i gasglu barn </w:t>
      </w:r>
      <w:r w:rsidR="00B051AE" w:rsidRPr="00335D91">
        <w:rPr>
          <w:rFonts w:ascii="Arial" w:hAnsi="Arial" w:cs="Arial"/>
          <w:lang w:val="cy-GB"/>
        </w:rPr>
        <w:t>preswylwyr</w:t>
      </w:r>
      <w:r w:rsidR="00B07B0B" w:rsidRPr="00335D91">
        <w:rPr>
          <w:lang w:val="cy-GB"/>
        </w:rPr>
        <w:t xml:space="preserve"> a staff.</w:t>
      </w:r>
    </w:p>
    <w:p w14:paraId="1F6294EA" w14:textId="77777777" w:rsidR="00111279" w:rsidRPr="00335D91" w:rsidRDefault="00111279" w:rsidP="00111279">
      <w:pPr>
        <w:pStyle w:val="DimBylchau"/>
        <w:jc w:val="both"/>
        <w:rPr>
          <w:lang w:val="cy-GB"/>
        </w:rPr>
      </w:pPr>
    </w:p>
    <w:p w14:paraId="082357F3" w14:textId="77777777" w:rsidR="00B051AE" w:rsidRPr="00335D91" w:rsidRDefault="00ED2E04" w:rsidP="00DF6837">
      <w:pPr>
        <w:pStyle w:val="DimBylchau"/>
        <w:ind w:left="720" w:hanging="720"/>
        <w:jc w:val="both"/>
        <w:rPr>
          <w:lang w:val="cy-GB"/>
        </w:rPr>
      </w:pPr>
      <w:r w:rsidRPr="00335D91">
        <w:rPr>
          <w:lang w:val="cy-GB"/>
        </w:rPr>
        <w:t xml:space="preserve">3.2 Mae'r adroddiad hwn yn nodi pa gyfleoedd cyfranogiad preswylwyr sydd ar gael a pha </w:t>
      </w:r>
    </w:p>
    <w:p w14:paraId="7379E0D6" w14:textId="219C66E0" w:rsidR="00D06F87" w:rsidRPr="00335D91" w:rsidRDefault="00ED2E04" w:rsidP="00DF6837">
      <w:pPr>
        <w:pStyle w:val="DimBylchau"/>
        <w:ind w:left="720" w:hanging="720"/>
        <w:jc w:val="both"/>
        <w:rPr>
          <w:lang w:val="cy-GB"/>
        </w:rPr>
      </w:pPr>
      <w:r w:rsidRPr="00335D91">
        <w:rPr>
          <w:lang w:val="cy-GB"/>
        </w:rPr>
        <w:t xml:space="preserve">weithgareddau sydd wedi digwydd rhwng mis Ebrill 2023 a mis Mawrth 2024. </w:t>
      </w:r>
    </w:p>
    <w:p w14:paraId="28DBBC15" w14:textId="77777777" w:rsidR="00672152" w:rsidRPr="00335D91" w:rsidRDefault="00672152" w:rsidP="00DF6837">
      <w:pPr>
        <w:pStyle w:val="DimBylchau"/>
        <w:ind w:left="720" w:hanging="720"/>
        <w:jc w:val="both"/>
        <w:rPr>
          <w:lang w:val="cy-GB"/>
        </w:rPr>
      </w:pPr>
    </w:p>
    <w:p w14:paraId="15EC4CCC" w14:textId="32B13042" w:rsidR="0032636E" w:rsidRPr="00335D91" w:rsidRDefault="0032636E" w:rsidP="0032636E">
      <w:pPr>
        <w:pStyle w:val="DimBylchau"/>
        <w:ind w:left="720" w:hanging="720"/>
        <w:jc w:val="both"/>
        <w:rPr>
          <w:b/>
          <w:lang w:val="cy-GB"/>
        </w:rPr>
      </w:pPr>
      <w:r w:rsidRPr="00335D91">
        <w:rPr>
          <w:b/>
          <w:lang w:val="cy-GB"/>
        </w:rPr>
        <w:t xml:space="preserve">4 </w:t>
      </w:r>
      <w:r w:rsidR="00DE6B12" w:rsidRPr="00335D91">
        <w:rPr>
          <w:b/>
          <w:lang w:val="cy-GB"/>
        </w:rPr>
        <w:tab/>
      </w:r>
      <w:r w:rsidRPr="00335D91">
        <w:rPr>
          <w:b/>
          <w:lang w:val="cy-GB"/>
        </w:rPr>
        <w:t xml:space="preserve">Panel </w:t>
      </w:r>
      <w:r w:rsidR="00B051AE" w:rsidRPr="00335D91">
        <w:rPr>
          <w:rFonts w:ascii="Arial" w:hAnsi="Arial" w:cs="Arial"/>
          <w:b/>
          <w:bCs/>
          <w:lang w:val="cy-GB"/>
        </w:rPr>
        <w:t>Preswylwyr</w:t>
      </w:r>
    </w:p>
    <w:p w14:paraId="6C2F4B80" w14:textId="41CFB3D7" w:rsidR="009D7481" w:rsidRPr="00335D91" w:rsidRDefault="00274E27" w:rsidP="0032636E">
      <w:pPr>
        <w:pStyle w:val="DimBylchau"/>
        <w:ind w:left="720" w:hanging="720"/>
        <w:jc w:val="both"/>
        <w:rPr>
          <w:b/>
          <w:lang w:val="cy-GB"/>
        </w:rPr>
      </w:pPr>
      <w:r w:rsidRPr="00335D91">
        <w:rPr>
          <w:lang w:val="cy-GB"/>
        </w:rPr>
        <w:t xml:space="preserve">4.1 Mae'r Panel yn cynnwys aelodau'r Bwrdd, preswylwyr a staff, ac mae'n cyfarfod bob dau </w:t>
      </w:r>
    </w:p>
    <w:p w14:paraId="67024531" w14:textId="5A4CE29B" w:rsidR="00F644AC" w:rsidRPr="00335D91" w:rsidRDefault="00B051AE" w:rsidP="009D7481">
      <w:pPr>
        <w:pStyle w:val="DimBylchau"/>
        <w:jc w:val="both"/>
        <w:rPr>
          <w:lang w:val="cy-GB"/>
        </w:rPr>
      </w:pPr>
      <w:r w:rsidRPr="00335D91">
        <w:rPr>
          <w:lang w:val="cy-GB"/>
        </w:rPr>
        <w:t>fis</w:t>
      </w:r>
      <w:r w:rsidR="008156F9" w:rsidRPr="00335D91">
        <w:rPr>
          <w:lang w:val="cy-GB"/>
        </w:rPr>
        <w:t xml:space="preserve">. Mae'n gyfrifol am graffu ar ein gwasanaethau a'n perfformiad i </w:t>
      </w:r>
      <w:r w:rsidRPr="00335D91">
        <w:rPr>
          <w:lang w:val="cy-GB"/>
        </w:rPr>
        <w:t>s</w:t>
      </w:r>
      <w:r w:rsidR="008156F9" w:rsidRPr="00335D91">
        <w:rPr>
          <w:lang w:val="cy-GB"/>
        </w:rPr>
        <w:t xml:space="preserve">icrhau bod pob preswylydd yn derbyn y safonau gwasanaeth uchaf posibl. </w:t>
      </w:r>
      <w:r w:rsidRPr="00335D91">
        <w:rPr>
          <w:lang w:val="cy-GB"/>
        </w:rPr>
        <w:t xml:space="preserve">Mae’r </w:t>
      </w:r>
      <w:r w:rsidR="008156F9" w:rsidRPr="00335D91">
        <w:rPr>
          <w:lang w:val="cy-GB"/>
        </w:rPr>
        <w:t xml:space="preserve">Panel </w:t>
      </w:r>
      <w:r w:rsidRPr="00335D91">
        <w:rPr>
          <w:lang w:val="cy-GB"/>
        </w:rPr>
        <w:t>a’i</w:t>
      </w:r>
      <w:r w:rsidR="00737CC3" w:rsidRPr="00335D91">
        <w:rPr>
          <w:lang w:val="cy-GB"/>
        </w:rPr>
        <w:t xml:space="preserve"> aelodau </w:t>
      </w:r>
      <w:r w:rsidRPr="00335D91">
        <w:rPr>
          <w:lang w:val="cy-GB"/>
        </w:rPr>
        <w:t>sy’n b</w:t>
      </w:r>
      <w:r w:rsidR="00737CC3" w:rsidRPr="00335D91">
        <w:rPr>
          <w:lang w:val="cy-GB"/>
        </w:rPr>
        <w:t>reswyl</w:t>
      </w:r>
      <w:r w:rsidRPr="00335D91">
        <w:rPr>
          <w:lang w:val="cy-GB"/>
        </w:rPr>
        <w:t>wyr</w:t>
      </w:r>
      <w:r w:rsidR="00737CC3" w:rsidRPr="00335D91">
        <w:rPr>
          <w:lang w:val="cy-GB"/>
        </w:rPr>
        <w:t xml:space="preserve"> hefyd yn rhan allweddol o lywodraethu </w:t>
      </w:r>
      <w:r w:rsidRPr="00335D91">
        <w:rPr>
          <w:lang w:val="cy-GB"/>
        </w:rPr>
        <w:t>TGC</w:t>
      </w:r>
      <w:r w:rsidR="00737CC3" w:rsidRPr="00335D91">
        <w:rPr>
          <w:lang w:val="cy-GB"/>
        </w:rPr>
        <w:t>.</w:t>
      </w:r>
    </w:p>
    <w:p w14:paraId="7DCD5897" w14:textId="77777777" w:rsidR="00C91CE1" w:rsidRPr="00335D91" w:rsidRDefault="00C91CE1" w:rsidP="00FE3988">
      <w:pPr>
        <w:pStyle w:val="DimBylchau"/>
        <w:ind w:left="720" w:hanging="720"/>
        <w:jc w:val="both"/>
        <w:rPr>
          <w:lang w:val="cy-GB"/>
        </w:rPr>
      </w:pPr>
    </w:p>
    <w:p w14:paraId="1D90491C" w14:textId="77777777" w:rsidR="00B051AE" w:rsidRPr="00335D91" w:rsidRDefault="008C651E" w:rsidP="001E4E2F">
      <w:pPr>
        <w:pStyle w:val="DimBylchau"/>
        <w:ind w:left="709" w:hanging="709"/>
        <w:jc w:val="both"/>
        <w:rPr>
          <w:lang w:val="cy-GB"/>
        </w:rPr>
      </w:pPr>
      <w:r w:rsidRPr="00335D91">
        <w:rPr>
          <w:lang w:val="cy-GB"/>
        </w:rPr>
        <w:t xml:space="preserve">4.2 Yn ystod y cyfnod adrodd hwn mae aelodau'r Panel wedi derbyn hyfforddiant ac wedi </w:t>
      </w:r>
    </w:p>
    <w:p w14:paraId="0B6E668A" w14:textId="529E4A2C" w:rsidR="008C651E" w:rsidRPr="00335D91" w:rsidRDefault="008C651E" w:rsidP="001E4E2F">
      <w:pPr>
        <w:pStyle w:val="DimBylchau"/>
        <w:ind w:left="709" w:hanging="709"/>
        <w:jc w:val="both"/>
        <w:rPr>
          <w:lang w:val="cy-GB"/>
        </w:rPr>
      </w:pPr>
      <w:r w:rsidRPr="00335D91">
        <w:rPr>
          <w:lang w:val="cy-GB"/>
        </w:rPr>
        <w:t>cymryd rhan mewn gweithdai a hwylusir gan TPAS Cymru. Mae'r pynciau wedi cynnwys:</w:t>
      </w:r>
    </w:p>
    <w:p w14:paraId="1803CD1A" w14:textId="2F944DAD" w:rsidR="0036726E" w:rsidRPr="00335D91" w:rsidRDefault="0036726E" w:rsidP="00196AAE">
      <w:pPr>
        <w:pStyle w:val="DimBylchau"/>
        <w:numPr>
          <w:ilvl w:val="0"/>
          <w:numId w:val="3"/>
        </w:numPr>
        <w:ind w:left="993" w:firstLine="131"/>
        <w:jc w:val="both"/>
        <w:rPr>
          <w:lang w:val="cy-GB"/>
        </w:rPr>
      </w:pPr>
      <w:r w:rsidRPr="00335D91">
        <w:rPr>
          <w:lang w:val="cy-GB"/>
        </w:rPr>
        <w:t>Cyflwyniad Byr i Gymdeithasau Tai</w:t>
      </w:r>
    </w:p>
    <w:p w14:paraId="7DA81AF3" w14:textId="54D323B9" w:rsidR="00864D9C" w:rsidRPr="00335D91" w:rsidRDefault="001730DF" w:rsidP="00196AAE">
      <w:pPr>
        <w:pStyle w:val="DimBylchau"/>
        <w:numPr>
          <w:ilvl w:val="0"/>
          <w:numId w:val="3"/>
        </w:numPr>
        <w:ind w:left="993" w:firstLine="131"/>
        <w:jc w:val="both"/>
        <w:rPr>
          <w:lang w:val="cy-GB"/>
        </w:rPr>
      </w:pPr>
      <w:r w:rsidRPr="00335D91">
        <w:rPr>
          <w:lang w:val="cy-GB"/>
        </w:rPr>
        <w:t>Cynnwys Preswylwyr – Pam? A'r Budd</w:t>
      </w:r>
    </w:p>
    <w:p w14:paraId="02522FE8" w14:textId="1E59CFB2" w:rsidR="001730DF" w:rsidRPr="00335D91" w:rsidRDefault="006D686A" w:rsidP="00196AAE">
      <w:pPr>
        <w:pStyle w:val="DimBylchau"/>
        <w:numPr>
          <w:ilvl w:val="0"/>
          <w:numId w:val="3"/>
        </w:numPr>
        <w:ind w:left="993" w:firstLine="131"/>
        <w:jc w:val="both"/>
        <w:rPr>
          <w:lang w:val="cy-GB"/>
        </w:rPr>
      </w:pPr>
      <w:r w:rsidRPr="00335D91">
        <w:rPr>
          <w:lang w:val="cy-GB"/>
        </w:rPr>
        <w:t>Y Fframwaith Rheoleiddio ar gyfer Cymdeithasau Tai yng Nghymru</w:t>
      </w:r>
    </w:p>
    <w:p w14:paraId="61F09928" w14:textId="5D41C0A7" w:rsidR="006A279D" w:rsidRPr="00335D91" w:rsidRDefault="006A279D" w:rsidP="00196AAE">
      <w:pPr>
        <w:pStyle w:val="DimBylchau"/>
        <w:numPr>
          <w:ilvl w:val="0"/>
          <w:numId w:val="3"/>
        </w:numPr>
        <w:ind w:left="993" w:firstLine="131"/>
        <w:jc w:val="both"/>
        <w:rPr>
          <w:lang w:val="cy-GB"/>
        </w:rPr>
      </w:pPr>
      <w:r w:rsidRPr="00335D91">
        <w:rPr>
          <w:lang w:val="cy-GB"/>
        </w:rPr>
        <w:t>Cydraddoldeb ac Amrywiaeth</w:t>
      </w:r>
    </w:p>
    <w:p w14:paraId="337D27BD" w14:textId="77777777" w:rsidR="00B4774A" w:rsidRPr="00335D91" w:rsidRDefault="00B4774A" w:rsidP="001E4E2F">
      <w:pPr>
        <w:pStyle w:val="DimBylchau"/>
        <w:ind w:left="709" w:hanging="709"/>
        <w:jc w:val="both"/>
        <w:rPr>
          <w:lang w:val="cy-GB"/>
        </w:rPr>
      </w:pPr>
    </w:p>
    <w:p w14:paraId="2A20FE2E" w14:textId="77777777" w:rsidR="00B051AE" w:rsidRPr="00335D91" w:rsidRDefault="009563EE" w:rsidP="001E4E2F">
      <w:pPr>
        <w:pStyle w:val="DimBylchau"/>
        <w:ind w:left="709" w:hanging="709"/>
        <w:jc w:val="both"/>
        <w:rPr>
          <w:lang w:val="cy-GB"/>
        </w:rPr>
      </w:pPr>
      <w:r w:rsidRPr="00335D91">
        <w:rPr>
          <w:lang w:val="cy-GB"/>
        </w:rPr>
        <w:t xml:space="preserve">4.3 Mae Aelodau hefyd wedi mynychu cyfarfodydd rhwydwaith TPAS gyda phreswylwyr o </w:t>
      </w:r>
    </w:p>
    <w:p w14:paraId="7FF98EB2" w14:textId="435189D1" w:rsidR="00B4774A" w:rsidRPr="00335D91" w:rsidRDefault="009563EE" w:rsidP="001E4E2F">
      <w:pPr>
        <w:pStyle w:val="DimBylchau"/>
        <w:ind w:left="709" w:hanging="709"/>
        <w:jc w:val="both"/>
        <w:rPr>
          <w:lang w:val="cy-GB"/>
        </w:rPr>
      </w:pPr>
      <w:r w:rsidRPr="00335D91">
        <w:rPr>
          <w:lang w:val="cy-GB"/>
        </w:rPr>
        <w:t>landlordiaid cymdeithasol eraill.</w:t>
      </w:r>
    </w:p>
    <w:p w14:paraId="5A81DC19" w14:textId="7F0AB5B9" w:rsidR="5BDD574A" w:rsidRPr="00335D91" w:rsidRDefault="5BDD574A" w:rsidP="5BDD574A">
      <w:pPr>
        <w:pStyle w:val="DimBylchau"/>
        <w:ind w:left="709" w:hanging="709"/>
        <w:jc w:val="both"/>
        <w:rPr>
          <w:lang w:val="cy-GB"/>
        </w:rPr>
      </w:pPr>
    </w:p>
    <w:p w14:paraId="4FD25E05" w14:textId="02286E93" w:rsidR="00FE3988" w:rsidRPr="00335D91" w:rsidRDefault="00DE6B12" w:rsidP="00790B3D">
      <w:pPr>
        <w:pStyle w:val="DimBylchau"/>
        <w:jc w:val="both"/>
        <w:rPr>
          <w:b/>
          <w:lang w:val="cy-GB"/>
        </w:rPr>
      </w:pPr>
      <w:r w:rsidRPr="00335D91">
        <w:rPr>
          <w:b/>
          <w:lang w:val="cy-GB"/>
        </w:rPr>
        <w:t>5</w:t>
      </w:r>
      <w:r w:rsidRPr="00335D91">
        <w:rPr>
          <w:b/>
          <w:lang w:val="cy-GB"/>
        </w:rPr>
        <w:tab/>
      </w:r>
      <w:r w:rsidR="00B614F8" w:rsidRPr="00335D91">
        <w:rPr>
          <w:b/>
          <w:lang w:val="cy-GB"/>
        </w:rPr>
        <w:t xml:space="preserve">Fforwm </w:t>
      </w:r>
      <w:r w:rsidR="00B051AE" w:rsidRPr="00335D91">
        <w:rPr>
          <w:rFonts w:ascii="Arial" w:hAnsi="Arial" w:cs="Arial"/>
          <w:b/>
          <w:bCs/>
          <w:lang w:val="cy-GB"/>
        </w:rPr>
        <w:t>Preswylwyr</w:t>
      </w:r>
      <w:r w:rsidR="00B614F8" w:rsidRPr="00335D91">
        <w:rPr>
          <w:b/>
          <w:lang w:val="cy-GB"/>
        </w:rPr>
        <w:t xml:space="preserve"> </w:t>
      </w:r>
    </w:p>
    <w:p w14:paraId="68DC6728" w14:textId="4E979F89" w:rsidR="00F4414A" w:rsidRPr="00335D91" w:rsidRDefault="00A66C31" w:rsidP="00366A69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5.1 Mae'r Fforwm yn lleoliad llai ffurfiol i drigolion ei fynychu. Ei nod yw darparu </w:t>
      </w:r>
      <w:r w:rsidR="00B051AE" w:rsidRPr="00335D91">
        <w:rPr>
          <w:lang w:val="cy-GB"/>
        </w:rPr>
        <w:t>c</w:t>
      </w:r>
      <w:r w:rsidR="00DD7745" w:rsidRPr="00335D91">
        <w:rPr>
          <w:lang w:val="cy-GB"/>
        </w:rPr>
        <w:t xml:space="preserve">yfle i gael gwybodaeth, dylanwadu ar y broses o wneud penderfyniadau, a chryfhau gwasanaethau. </w:t>
      </w:r>
    </w:p>
    <w:p w14:paraId="25AE1E4C" w14:textId="0C1BF2A7" w:rsidR="00F4414A" w:rsidRPr="00335D91" w:rsidRDefault="00DD7745" w:rsidP="00366A69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Mae cyfarfod yn </w:t>
      </w:r>
      <w:r w:rsidR="00B051AE" w:rsidRPr="00335D91">
        <w:rPr>
          <w:lang w:val="cy-GB"/>
        </w:rPr>
        <w:t>cael ei neilltuo</w:t>
      </w:r>
      <w:r w:rsidRPr="00335D91">
        <w:rPr>
          <w:lang w:val="cy-GB"/>
        </w:rPr>
        <w:t xml:space="preserve"> i bwnc penodol, sy'n caniatáu i aelodau ddysgu mwy </w:t>
      </w:r>
    </w:p>
    <w:p w14:paraId="39EC65DF" w14:textId="12065810" w:rsidR="00FE3988" w:rsidRPr="00335D91" w:rsidRDefault="00622528" w:rsidP="00366A69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am </w:t>
      </w:r>
      <w:r w:rsidR="00B051AE" w:rsidRPr="00335D91">
        <w:rPr>
          <w:lang w:val="cy-GB"/>
        </w:rPr>
        <w:t>TGC</w:t>
      </w:r>
      <w:r w:rsidRPr="00335D91">
        <w:rPr>
          <w:lang w:val="cy-GB"/>
        </w:rPr>
        <w:t>, a darparu mewnbwn ac adborth i wella'r gwasanaethau rydym yn eu darparu.</w:t>
      </w:r>
    </w:p>
    <w:p w14:paraId="287B45C6" w14:textId="1C3083BD" w:rsidR="004E3B92" w:rsidRPr="00335D91" w:rsidRDefault="004E3B92" w:rsidP="00790B3D">
      <w:pPr>
        <w:pStyle w:val="DimBylchau"/>
        <w:jc w:val="both"/>
        <w:rPr>
          <w:lang w:val="cy-GB"/>
        </w:rPr>
      </w:pPr>
    </w:p>
    <w:p w14:paraId="449DA7F8" w14:textId="4EAA2DE5" w:rsidR="0025176C" w:rsidRPr="00335D91" w:rsidRDefault="00A66C31" w:rsidP="0053219A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5.2 Mae'r Fforwm yn cyfarfod bob dau fis. Mae'r Fforwm yn cyfarfod ar-lein gyda'r nos </w:t>
      </w:r>
      <w:r w:rsidR="00B051AE" w:rsidRPr="00335D91">
        <w:rPr>
          <w:lang w:val="cy-GB"/>
        </w:rPr>
        <w:t>yn y g</w:t>
      </w:r>
      <w:r w:rsidR="0053219A" w:rsidRPr="00335D91">
        <w:rPr>
          <w:lang w:val="cy-GB"/>
        </w:rPr>
        <w:t>ob</w:t>
      </w:r>
      <w:r w:rsidR="00B051AE" w:rsidRPr="00335D91">
        <w:rPr>
          <w:lang w:val="cy-GB"/>
        </w:rPr>
        <w:t>a</w:t>
      </w:r>
      <w:r w:rsidR="0053219A" w:rsidRPr="00335D91">
        <w:rPr>
          <w:lang w:val="cy-GB"/>
        </w:rPr>
        <w:t xml:space="preserve">ith y bydd </w:t>
      </w:r>
      <w:r w:rsidR="00B051AE" w:rsidRPr="00335D91">
        <w:rPr>
          <w:lang w:val="cy-GB"/>
        </w:rPr>
        <w:t>hynny’</w:t>
      </w:r>
      <w:r w:rsidR="0053219A" w:rsidRPr="00335D91">
        <w:rPr>
          <w:lang w:val="cy-GB"/>
        </w:rPr>
        <w:t>n ei gwneud yn fwy hygyrch i fwy o breswylwyr.</w:t>
      </w:r>
    </w:p>
    <w:p w14:paraId="24DD7F8F" w14:textId="3FE76202" w:rsidR="00F95091" w:rsidRPr="00335D91" w:rsidRDefault="00F95091" w:rsidP="001D4FB4">
      <w:pPr>
        <w:pStyle w:val="DimBylchau"/>
        <w:jc w:val="both"/>
        <w:rPr>
          <w:b/>
          <w:bCs/>
          <w:lang w:val="cy-GB"/>
        </w:rPr>
      </w:pPr>
    </w:p>
    <w:p w14:paraId="2AA7CAC2" w14:textId="2E581888" w:rsidR="00896F10" w:rsidRPr="00335D91" w:rsidRDefault="00A66C31" w:rsidP="001D4FB4">
      <w:pPr>
        <w:pStyle w:val="DimBylchau"/>
        <w:jc w:val="both"/>
        <w:rPr>
          <w:b/>
          <w:bCs/>
          <w:lang w:val="cy-GB"/>
        </w:rPr>
      </w:pPr>
      <w:r w:rsidRPr="00335D91">
        <w:rPr>
          <w:lang w:val="cy-GB"/>
        </w:rPr>
        <w:t xml:space="preserve">Polisi </w:t>
      </w:r>
      <w:r w:rsidR="00B051AE" w:rsidRPr="00335D91">
        <w:rPr>
          <w:lang w:val="cy-GB"/>
        </w:rPr>
        <w:t>Trwsio</w:t>
      </w:r>
      <w:r w:rsidRPr="00335D91">
        <w:rPr>
          <w:lang w:val="cy-GB"/>
        </w:rPr>
        <w:t xml:space="preserve"> </w:t>
      </w:r>
      <w:r w:rsidR="00B051AE" w:rsidRPr="00335D91">
        <w:rPr>
          <w:lang w:val="cy-GB"/>
        </w:rPr>
        <w:t xml:space="preserve">a’r </w:t>
      </w:r>
      <w:r w:rsidRPr="00335D91">
        <w:rPr>
          <w:lang w:val="cy-GB"/>
        </w:rPr>
        <w:t>Polisi Cydraddoldeb, Amrywiaeth a Chynhwysiant</w:t>
      </w:r>
    </w:p>
    <w:p w14:paraId="1DF28C7F" w14:textId="77777777" w:rsidR="008D7C7A" w:rsidRPr="00335D91" w:rsidRDefault="008D7C7A" w:rsidP="001D4FB4">
      <w:pPr>
        <w:pStyle w:val="DimBylchau"/>
        <w:jc w:val="both"/>
        <w:rPr>
          <w:b/>
          <w:bCs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61F3" w:rsidRPr="00335D91" w14:paraId="75CC660C" w14:textId="77777777" w:rsidTr="00B53E93">
        <w:tc>
          <w:tcPr>
            <w:tcW w:w="4621" w:type="dxa"/>
          </w:tcPr>
          <w:p w14:paraId="35EC7E08" w14:textId="4B2B7131" w:rsidR="004F61F3" w:rsidRPr="00335D91" w:rsidRDefault="004F61F3" w:rsidP="004F61F3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335D91">
              <w:rPr>
                <w:b/>
                <w:bCs/>
                <w:lang w:val="cy-GB"/>
              </w:rPr>
              <w:t xml:space="preserve">Polisi </w:t>
            </w:r>
            <w:r w:rsidR="00B051AE" w:rsidRPr="00335D91">
              <w:rPr>
                <w:b/>
                <w:bCs/>
                <w:lang w:val="cy-GB"/>
              </w:rPr>
              <w:t>Trwsi</w:t>
            </w:r>
            <w:r w:rsidRPr="00335D91">
              <w:rPr>
                <w:b/>
                <w:bCs/>
                <w:lang w:val="cy-GB"/>
              </w:rPr>
              <w:t>o Polisi Cydraddoldeb, Amrywiaeth a Chynhwysiant</w:t>
            </w:r>
          </w:p>
        </w:tc>
        <w:tc>
          <w:tcPr>
            <w:tcW w:w="4621" w:type="dxa"/>
          </w:tcPr>
          <w:p w14:paraId="4CABCC60" w14:textId="3D8F7AD2" w:rsidR="004F61F3" w:rsidRPr="00335D91" w:rsidRDefault="004F61F3" w:rsidP="004F61F3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335D91">
              <w:rPr>
                <w:b/>
                <w:bCs/>
                <w:lang w:val="cy-GB"/>
              </w:rPr>
              <w:t xml:space="preserve">Gwahaniaeth a wnaed / </w:t>
            </w:r>
            <w:r w:rsidR="00B051AE" w:rsidRPr="00335D91">
              <w:rPr>
                <w:b/>
                <w:bCs/>
                <w:lang w:val="cy-GB"/>
              </w:rPr>
              <w:t>Gwahaniaeth wnaethoch chi ddweud ei</w:t>
            </w:r>
            <w:r w:rsidR="00DE6B12" w:rsidRPr="00335D91">
              <w:rPr>
                <w:b/>
                <w:bCs/>
                <w:lang w:val="cy-GB"/>
              </w:rPr>
              <w:t>n b</w:t>
            </w:r>
            <w:r w:rsidR="00B051AE" w:rsidRPr="00335D91">
              <w:rPr>
                <w:b/>
                <w:bCs/>
                <w:lang w:val="cy-GB"/>
              </w:rPr>
              <w:t xml:space="preserve">od </w:t>
            </w:r>
            <w:r w:rsidRPr="00335D91">
              <w:rPr>
                <w:b/>
                <w:bCs/>
                <w:lang w:val="cy-GB"/>
              </w:rPr>
              <w:t>wedi</w:t>
            </w:r>
            <w:r w:rsidR="00DE6B12" w:rsidRPr="00335D91">
              <w:rPr>
                <w:b/>
                <w:bCs/>
                <w:lang w:val="cy-GB"/>
              </w:rPr>
              <w:t>’</w:t>
            </w:r>
            <w:r w:rsidR="003C40E0" w:rsidRPr="00335D91">
              <w:rPr>
                <w:b/>
                <w:bCs/>
                <w:lang w:val="cy-GB"/>
              </w:rPr>
              <w:t>i</w:t>
            </w:r>
            <w:r w:rsidR="00DE6B12" w:rsidRPr="00335D91">
              <w:rPr>
                <w:b/>
                <w:bCs/>
                <w:lang w:val="cy-GB"/>
              </w:rPr>
              <w:t xml:space="preserve"> </w:t>
            </w:r>
            <w:r w:rsidRPr="00335D91">
              <w:rPr>
                <w:b/>
                <w:bCs/>
                <w:lang w:val="cy-GB"/>
              </w:rPr>
              <w:t>wneud</w:t>
            </w:r>
          </w:p>
        </w:tc>
      </w:tr>
      <w:tr w:rsidR="004F61F3" w:rsidRPr="00335D91" w14:paraId="6C88C68F" w14:textId="77777777" w:rsidTr="00B53E93">
        <w:tc>
          <w:tcPr>
            <w:tcW w:w="4621" w:type="dxa"/>
          </w:tcPr>
          <w:p w14:paraId="7485A1D6" w14:textId="04ADA119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Strategaeth a Chynllun Gweithredu TP</w:t>
            </w:r>
          </w:p>
        </w:tc>
        <w:tc>
          <w:tcPr>
            <w:tcW w:w="4621" w:type="dxa"/>
          </w:tcPr>
          <w:p w14:paraId="459E7F5C" w14:textId="41B292AD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Dylai'r ddogfen derfynol fod yn fwy gweledol ac yn fwy hygyrch gyda llai o destun -</w:t>
            </w:r>
            <w:r w:rsidR="00B051AE" w:rsidRPr="00335D91">
              <w:rPr>
                <w:lang w:val="cy-GB"/>
              </w:rPr>
              <w:t xml:space="preserve"> b</w:t>
            </w:r>
            <w:r w:rsidRPr="00335D91">
              <w:rPr>
                <w:lang w:val="cy-GB"/>
              </w:rPr>
              <w:t>ydd hyn yn cael ei adlewyrchu yn y fersiwn derfynol a bydd dylunydd yn cael ei ddefnyddio i'n helpu i gyflawni hyn.</w:t>
            </w:r>
          </w:p>
        </w:tc>
      </w:tr>
      <w:tr w:rsidR="004F61F3" w:rsidRPr="00335D91" w14:paraId="365620CE" w14:textId="77777777" w:rsidTr="00B53E93">
        <w:tc>
          <w:tcPr>
            <w:tcW w:w="4621" w:type="dxa"/>
          </w:tcPr>
          <w:p w14:paraId="6A2D7375" w14:textId="1A537820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lastRenderedPageBreak/>
              <w:t xml:space="preserve">Adolygiad Taliadau Gwasanaeth </w:t>
            </w:r>
          </w:p>
        </w:tc>
        <w:tc>
          <w:tcPr>
            <w:tcW w:w="4621" w:type="dxa"/>
          </w:tcPr>
          <w:p w14:paraId="5CF9AB85" w14:textId="759427A0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Taflen Tâl Gwasanaeth – Angen sicrhau ei bod yn glir ac yn ddealladwy. Dim jargon - Adlewyrchwyd hyn yn y fersiwn derfynol ac roedd yr adborth gan </w:t>
            </w:r>
            <w:r w:rsidR="00B051AE" w:rsidRPr="00335D91">
              <w:rPr>
                <w:rFonts w:ascii="Arial" w:hAnsi="Arial" w:cs="Arial"/>
                <w:lang w:val="cy-GB"/>
              </w:rPr>
              <w:t>breswylwyr</w:t>
            </w:r>
            <w:r w:rsidRPr="00335D91">
              <w:rPr>
                <w:lang w:val="cy-GB"/>
              </w:rPr>
              <w:t xml:space="preserve"> ehangach yn gadarnhaol a chadarnhawyd ei fod yn ddealladwy. </w:t>
            </w:r>
          </w:p>
          <w:p w14:paraId="7135FAB6" w14:textId="4DB04600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Cynllun ymgynghori â thâl gwasanaeth – Dywed</w:t>
            </w:r>
            <w:r w:rsidR="00B051AE" w:rsidRPr="00335D91">
              <w:rPr>
                <w:lang w:val="cy-GB"/>
              </w:rPr>
              <w:t>wy</w:t>
            </w:r>
            <w:r w:rsidRPr="00335D91">
              <w:rPr>
                <w:lang w:val="cy-GB"/>
              </w:rPr>
              <w:t xml:space="preserve">d y dylai fod amrywiaeth o opsiynau i gymryd rhan. Efallai y bydd rhai pobl mewn gwaith neu ddim </w:t>
            </w:r>
            <w:r w:rsidR="00B051AE" w:rsidRPr="00335D91">
              <w:rPr>
                <w:lang w:val="cy-GB"/>
              </w:rPr>
              <w:t>adre adeg y bydd rhywun yn</w:t>
            </w:r>
            <w:r w:rsidRPr="00335D91">
              <w:rPr>
                <w:lang w:val="cy-GB"/>
              </w:rPr>
              <w:t xml:space="preserve"> curo'r drws ac </w:t>
            </w:r>
            <w:r w:rsidR="00B051AE" w:rsidRPr="00335D91">
              <w:rPr>
                <w:lang w:val="cy-GB"/>
              </w:rPr>
              <w:t xml:space="preserve">yn </w:t>
            </w:r>
            <w:r w:rsidRPr="00335D91">
              <w:rPr>
                <w:lang w:val="cy-GB"/>
              </w:rPr>
              <w:t xml:space="preserve">ymweld â'r cynllun. </w:t>
            </w:r>
            <w:r w:rsidR="00B051AE" w:rsidRPr="00335D91">
              <w:rPr>
                <w:lang w:val="cy-GB"/>
              </w:rPr>
              <w:t>R</w:t>
            </w:r>
            <w:r w:rsidRPr="00335D91">
              <w:rPr>
                <w:lang w:val="cy-GB"/>
              </w:rPr>
              <w:t xml:space="preserve">hoddwyd opsiwn i breswylwyr gwblhau arolwg post, trwy e-bost, a </w:t>
            </w:r>
            <w:r w:rsidR="001E0743" w:rsidRPr="00335D91">
              <w:rPr>
                <w:lang w:val="cy-GB"/>
              </w:rPr>
              <w:t>thros</w:t>
            </w:r>
            <w:r w:rsidR="00B051AE" w:rsidRPr="00335D91">
              <w:rPr>
                <w:lang w:val="cy-GB"/>
              </w:rPr>
              <w:t xml:space="preserve"> y</w:t>
            </w:r>
            <w:r w:rsidRPr="00335D91">
              <w:rPr>
                <w:lang w:val="cy-GB"/>
              </w:rPr>
              <w:t xml:space="preserve"> ffôn.</w:t>
            </w:r>
          </w:p>
          <w:p w14:paraId="6CB351CD" w14:textId="3EDFF973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Derbyniodd y Fforwm ddiweddariadau rheolaidd ar gynnydd yr Adolygiad.</w:t>
            </w:r>
          </w:p>
        </w:tc>
      </w:tr>
      <w:tr w:rsidR="004F61F3" w:rsidRPr="00335D91" w14:paraId="655C9BDD" w14:textId="77777777" w:rsidTr="00B53E93">
        <w:tc>
          <w:tcPr>
            <w:tcW w:w="4621" w:type="dxa"/>
          </w:tcPr>
          <w:p w14:paraId="100A84BC" w14:textId="6B9AA42C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Adolygiad Porth Cwsmeriaid</w:t>
            </w:r>
          </w:p>
        </w:tc>
        <w:tc>
          <w:tcPr>
            <w:tcW w:w="4621" w:type="dxa"/>
          </w:tcPr>
          <w:p w14:paraId="7E92EB5F" w14:textId="21C936BE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Cymerodd un o aelodau'r Fforwm ran yn yr adolygiad o'r Porth newydd gydag aelodau o'r Panel Preswyl</w:t>
            </w:r>
            <w:r w:rsidR="00B051AE" w:rsidRPr="00335D91">
              <w:rPr>
                <w:lang w:val="cy-GB"/>
              </w:rPr>
              <w:t>wyr</w:t>
            </w:r>
            <w:r w:rsidRPr="00335D91">
              <w:rPr>
                <w:lang w:val="cy-GB"/>
              </w:rPr>
              <w:t xml:space="preserve">. </w:t>
            </w:r>
          </w:p>
        </w:tc>
      </w:tr>
      <w:tr w:rsidR="004F61F3" w:rsidRPr="00335D91" w14:paraId="505571E8" w14:textId="77777777" w:rsidTr="00B53E93">
        <w:tc>
          <w:tcPr>
            <w:tcW w:w="4621" w:type="dxa"/>
          </w:tcPr>
          <w:p w14:paraId="54510B20" w14:textId="7F597569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Siarter Gofal Cwsmeriaid</w:t>
            </w:r>
          </w:p>
        </w:tc>
        <w:tc>
          <w:tcPr>
            <w:tcW w:w="4621" w:type="dxa"/>
          </w:tcPr>
          <w:p w14:paraId="4424BC37" w14:textId="122DD9C4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Fersiwn ddrafft wedi'i adolygu </w:t>
            </w:r>
            <w:r w:rsidR="00B051AE" w:rsidRPr="00335D91">
              <w:rPr>
                <w:lang w:val="cy-GB"/>
              </w:rPr>
              <w:t>–</w:t>
            </w:r>
            <w:r w:rsidRPr="00335D91">
              <w:rPr>
                <w:lang w:val="cy-GB"/>
              </w:rPr>
              <w:t xml:space="preserve"> </w:t>
            </w:r>
            <w:r w:rsidR="00B051AE" w:rsidRPr="00335D91">
              <w:rPr>
                <w:lang w:val="cy-GB"/>
              </w:rPr>
              <w:t>rhoddwyd s</w:t>
            </w:r>
            <w:r w:rsidRPr="00335D91">
              <w:rPr>
                <w:lang w:val="cy-GB"/>
              </w:rPr>
              <w:t xml:space="preserve">ylw ar rai </w:t>
            </w:r>
            <w:r w:rsidR="00B051AE" w:rsidRPr="00335D91">
              <w:rPr>
                <w:lang w:val="cy-GB"/>
              </w:rPr>
              <w:t xml:space="preserve">gwallau </w:t>
            </w:r>
            <w:r w:rsidRPr="00335D91">
              <w:rPr>
                <w:lang w:val="cy-GB"/>
              </w:rPr>
              <w:t>teipi</w:t>
            </w:r>
            <w:r w:rsidR="00B051AE" w:rsidRPr="00335D91">
              <w:rPr>
                <w:lang w:val="cy-GB"/>
              </w:rPr>
              <w:t>o</w:t>
            </w:r>
            <w:r w:rsidRPr="00335D91">
              <w:rPr>
                <w:lang w:val="cy-GB"/>
              </w:rPr>
              <w:t xml:space="preserve"> sydd wedi'u cywiro. </w:t>
            </w:r>
            <w:r w:rsidR="001E0743" w:rsidRPr="00335D91">
              <w:rPr>
                <w:lang w:val="cy-GB"/>
              </w:rPr>
              <w:t>Dywedwyd</w:t>
            </w:r>
            <w:r w:rsidRPr="00335D91">
              <w:rPr>
                <w:lang w:val="cy-GB"/>
              </w:rPr>
              <w:t xml:space="preserve"> y dylai'r siarter gael ei rhannu'n eang gyda </w:t>
            </w:r>
            <w:r w:rsidR="00B051AE" w:rsidRPr="00335D91">
              <w:rPr>
                <w:rFonts w:ascii="Arial" w:hAnsi="Arial" w:cs="Arial"/>
                <w:lang w:val="cy-GB"/>
              </w:rPr>
              <w:t>phreswylwyr</w:t>
            </w:r>
            <w:r w:rsidRPr="00335D91">
              <w:rPr>
                <w:lang w:val="cy-GB"/>
              </w:rPr>
              <w:t xml:space="preserve"> a staff. Mae perygl y gallai fod yn ddiystyr oni bai bod staff yn ei ddilyn - bydd ymgyrch i godi ymwybyddiaeth ymhlith staff a phreswylwyr.</w:t>
            </w:r>
          </w:p>
        </w:tc>
      </w:tr>
      <w:tr w:rsidR="004F61F3" w:rsidRPr="00335D91" w14:paraId="0723EEC6" w14:textId="77777777" w:rsidTr="00B53E93">
        <w:tc>
          <w:tcPr>
            <w:tcW w:w="4621" w:type="dxa"/>
          </w:tcPr>
          <w:p w14:paraId="311370D4" w14:textId="4AFC1BBB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Taflen Gwynion</w:t>
            </w:r>
          </w:p>
        </w:tc>
        <w:tc>
          <w:tcPr>
            <w:tcW w:w="4621" w:type="dxa"/>
          </w:tcPr>
          <w:p w14:paraId="51DC2FD5" w14:textId="0711CF51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Mynychodd aelodau'r Fforwm grŵp ffocws a hwyluswyd gan Tai Pawb fel rhan o'r prosiect QED. Dywedodd yr Aelodau fod y testun yn rhy fach ac y gellid lleihau faint o destun</w:t>
            </w:r>
            <w:r w:rsidR="00B051AE" w:rsidRPr="00335D91">
              <w:rPr>
                <w:lang w:val="cy-GB"/>
              </w:rPr>
              <w:t xml:space="preserve"> oedd yno</w:t>
            </w:r>
            <w:r w:rsidRPr="00335D91">
              <w:rPr>
                <w:lang w:val="cy-GB"/>
              </w:rPr>
              <w:t xml:space="preserve"> - taflen wedi'i hail-ddylunio gyda thestun mwy. Mae cynnwys y daflen yn defnyddio testun o'r weithdrefn gwyno newydd. Roedd y Fforwm yn fodlon ar y fersiwn newydd.</w:t>
            </w:r>
          </w:p>
        </w:tc>
      </w:tr>
      <w:tr w:rsidR="004F61F3" w:rsidRPr="00335D91" w14:paraId="0A6AE01C" w14:textId="77777777" w:rsidTr="00B53E93">
        <w:tc>
          <w:tcPr>
            <w:tcW w:w="4621" w:type="dxa"/>
          </w:tcPr>
          <w:p w14:paraId="367DE732" w14:textId="620DB2A5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Polisïau Drafft a Adolygwyd </w:t>
            </w:r>
          </w:p>
        </w:tc>
        <w:tc>
          <w:tcPr>
            <w:tcW w:w="4621" w:type="dxa"/>
          </w:tcPr>
          <w:p w14:paraId="76A2273A" w14:textId="5E548B9F" w:rsidR="004F61F3" w:rsidRPr="00335D91" w:rsidRDefault="004F61F3" w:rsidP="004F61F3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Polisi </w:t>
            </w:r>
            <w:r w:rsidR="00B051AE" w:rsidRPr="00335D91">
              <w:rPr>
                <w:lang w:val="cy-GB"/>
              </w:rPr>
              <w:t>Trwsio,</w:t>
            </w:r>
            <w:r w:rsidRPr="00335D91">
              <w:rPr>
                <w:lang w:val="cy-GB"/>
              </w:rPr>
              <w:t xml:space="preserve"> Polisi Cydraddoldeb, Amrywiaeth a Chynhwysiant</w:t>
            </w:r>
          </w:p>
          <w:p w14:paraId="76BDA757" w14:textId="77777777" w:rsidR="00B051AE" w:rsidRPr="00335D91" w:rsidRDefault="00B051AE" w:rsidP="00B051AE">
            <w:pPr>
              <w:pStyle w:val="DimBylchau"/>
              <w:jc w:val="both"/>
              <w:rPr>
                <w:lang w:val="cy-GB"/>
              </w:rPr>
            </w:pPr>
          </w:p>
          <w:p w14:paraId="171B391E" w14:textId="1558478D" w:rsidR="004F61F3" w:rsidRPr="00335D91" w:rsidRDefault="004F61F3" w:rsidP="00B051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Nid</w:t>
            </w:r>
            <w:r w:rsidR="00B051AE" w:rsidRPr="00335D91">
              <w:rPr>
                <w:lang w:val="cy-GB"/>
              </w:rPr>
              <w:t xml:space="preserve"> </w:t>
            </w:r>
            <w:r w:rsidRPr="00335D91">
              <w:rPr>
                <w:lang w:val="cy-GB"/>
              </w:rPr>
              <w:t>oedd gan y Fforwm unrhyw bryderon ynghylch y dogfennau hyn ond byddai'n croesawu'r cyfle i weld mwy pan fo angen. Wedi'i gadarnhau gyda'r Fforwm gellir trefnu hyn.</w:t>
            </w:r>
          </w:p>
        </w:tc>
      </w:tr>
    </w:tbl>
    <w:p w14:paraId="294E4476" w14:textId="77777777" w:rsidR="00AE3DD8" w:rsidRPr="00335D91" w:rsidRDefault="00AE3DD8" w:rsidP="00BC3428">
      <w:pPr>
        <w:rPr>
          <w:lang w:val="cy-GB"/>
        </w:rPr>
      </w:pPr>
    </w:p>
    <w:p w14:paraId="3EB0F67A" w14:textId="2414619B" w:rsidR="00FA23B5" w:rsidRPr="00335D91" w:rsidRDefault="004141AB" w:rsidP="00FA23B5">
      <w:pPr>
        <w:spacing w:after="0"/>
        <w:jc w:val="both"/>
        <w:rPr>
          <w:i/>
          <w:iCs/>
          <w:lang w:val="cy-GB"/>
        </w:rPr>
      </w:pPr>
      <w:r w:rsidRPr="00335D91">
        <w:rPr>
          <w:lang w:val="cy-GB"/>
        </w:rPr>
        <w:t xml:space="preserve">5.4 Dyfyniad gan aelod o'r Fforwm – </w:t>
      </w:r>
      <w:r w:rsidRPr="00335D91">
        <w:rPr>
          <w:i/>
          <w:iCs/>
          <w:lang w:val="cy-GB"/>
        </w:rPr>
        <w:t xml:space="preserve">Mae ymuno â'r grŵp wedi rhoi llawer gwell </w:t>
      </w:r>
    </w:p>
    <w:p w14:paraId="16F9BEE8" w14:textId="57CFA7F4" w:rsidR="00D066AE" w:rsidRPr="00335D91" w:rsidRDefault="00FA23B5" w:rsidP="00AE71CE">
      <w:pPr>
        <w:spacing w:after="0"/>
        <w:jc w:val="both"/>
        <w:rPr>
          <w:i/>
          <w:iCs/>
          <w:lang w:val="cy-GB"/>
        </w:rPr>
      </w:pPr>
      <w:r w:rsidRPr="00335D91">
        <w:rPr>
          <w:i/>
          <w:iCs/>
          <w:lang w:val="cy-GB"/>
        </w:rPr>
        <w:t xml:space="preserve">      dealltwriaeth </w:t>
      </w:r>
      <w:r w:rsidR="00B051AE" w:rsidRPr="00335D91">
        <w:rPr>
          <w:i/>
          <w:iCs/>
          <w:lang w:val="cy-GB"/>
        </w:rPr>
        <w:t xml:space="preserve">i mi  </w:t>
      </w:r>
      <w:r w:rsidRPr="00335D91">
        <w:rPr>
          <w:i/>
          <w:iCs/>
          <w:lang w:val="cy-GB"/>
        </w:rPr>
        <w:t xml:space="preserve">o sut mae'r gymdeithas yn gweithio, a sut y gallem wella </w:t>
      </w:r>
      <w:r w:rsidR="00B051AE" w:rsidRPr="00335D91">
        <w:rPr>
          <w:i/>
          <w:iCs/>
          <w:lang w:val="cy-GB"/>
        </w:rPr>
        <w:t>rh</w:t>
      </w:r>
      <w:r w:rsidRPr="00335D91">
        <w:rPr>
          <w:i/>
          <w:iCs/>
          <w:lang w:val="cy-GB"/>
        </w:rPr>
        <w:t xml:space="preserve">ai materion. </w:t>
      </w:r>
    </w:p>
    <w:p w14:paraId="50F67004" w14:textId="546B3326" w:rsidR="00D066AE" w:rsidRPr="00335D91" w:rsidRDefault="00D066AE" w:rsidP="00AE71CE">
      <w:pPr>
        <w:spacing w:after="0"/>
        <w:jc w:val="both"/>
        <w:rPr>
          <w:i/>
          <w:iCs/>
          <w:lang w:val="cy-GB"/>
        </w:rPr>
      </w:pPr>
      <w:r w:rsidRPr="00335D91">
        <w:rPr>
          <w:i/>
          <w:iCs/>
          <w:lang w:val="cy-GB"/>
        </w:rPr>
        <w:t xml:space="preserve">      Mae'n gyfle i rannu barn, a bod ychydig yn rhagweithiol yn y pynciau sy'n </w:t>
      </w:r>
    </w:p>
    <w:p w14:paraId="16410AC1" w14:textId="6FC8AFEB" w:rsidR="004141AB" w:rsidRPr="00335D91" w:rsidRDefault="00D066AE" w:rsidP="00AE71CE">
      <w:pPr>
        <w:spacing w:after="0"/>
        <w:jc w:val="both"/>
        <w:rPr>
          <w:i/>
          <w:iCs/>
          <w:lang w:val="cy-GB"/>
        </w:rPr>
      </w:pPr>
      <w:r w:rsidRPr="00335D91">
        <w:rPr>
          <w:i/>
          <w:iCs/>
          <w:lang w:val="cy-GB"/>
        </w:rPr>
        <w:t xml:space="preserve">      dod â nhw i'r grŵp.</w:t>
      </w:r>
    </w:p>
    <w:p w14:paraId="69D27CCA" w14:textId="77777777" w:rsidR="00D066AE" w:rsidRPr="00335D91" w:rsidRDefault="00D066AE" w:rsidP="00806F74">
      <w:pPr>
        <w:pStyle w:val="DimBylchau"/>
        <w:jc w:val="both"/>
        <w:rPr>
          <w:b/>
          <w:bCs/>
          <w:lang w:val="cy-GB"/>
        </w:rPr>
      </w:pPr>
    </w:p>
    <w:p w14:paraId="54C5F8AD" w14:textId="3EC70483" w:rsidR="00C61065" w:rsidRPr="00335D91" w:rsidRDefault="00B614F8" w:rsidP="00806F74">
      <w:pPr>
        <w:pStyle w:val="DimBylchau"/>
        <w:jc w:val="both"/>
        <w:rPr>
          <w:b/>
          <w:bCs/>
          <w:lang w:val="cy-GB"/>
        </w:rPr>
      </w:pPr>
      <w:r w:rsidRPr="00335D91">
        <w:rPr>
          <w:b/>
          <w:bCs/>
          <w:lang w:val="cy-GB"/>
        </w:rPr>
        <w:t>6</w:t>
      </w:r>
      <w:r w:rsidR="00DE6B12" w:rsidRPr="00335D91">
        <w:rPr>
          <w:b/>
          <w:bCs/>
          <w:lang w:val="cy-GB"/>
        </w:rPr>
        <w:tab/>
      </w:r>
      <w:r w:rsidR="00B051AE" w:rsidRPr="00335D91">
        <w:rPr>
          <w:b/>
          <w:bCs/>
          <w:lang w:val="cy-GB"/>
        </w:rPr>
        <w:t>Grwp Ymateb Cyntaf</w:t>
      </w:r>
    </w:p>
    <w:p w14:paraId="356B4EBD" w14:textId="29B4D13B" w:rsidR="00F1191F" w:rsidRPr="00335D91" w:rsidRDefault="00543863" w:rsidP="00806F74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6.1 Mae'r </w:t>
      </w:r>
      <w:r w:rsidR="00B051AE" w:rsidRPr="00335D91">
        <w:rPr>
          <w:lang w:val="cy-GB"/>
        </w:rPr>
        <w:t xml:space="preserve">Grwp Ymateb Cyntaf yn </w:t>
      </w:r>
      <w:r w:rsidRPr="00335D91">
        <w:rPr>
          <w:lang w:val="cy-GB"/>
        </w:rPr>
        <w:t xml:space="preserve">gronfa o denantiaid sydd â diddordeb mewn gweithredu fel </w:t>
      </w:r>
    </w:p>
    <w:p w14:paraId="164BA27D" w14:textId="46476C3F" w:rsidR="000E0AD9" w:rsidRPr="00335D91" w:rsidRDefault="00B051AE" w:rsidP="00806F74">
      <w:pPr>
        <w:pStyle w:val="DimBylchau"/>
        <w:jc w:val="both"/>
        <w:rPr>
          <w:lang w:val="cy-GB"/>
        </w:rPr>
      </w:pPr>
      <w:r w:rsidRPr="00335D91">
        <w:rPr>
          <w:lang w:val="cy-GB"/>
        </w:rPr>
        <w:t>d</w:t>
      </w:r>
      <w:r w:rsidR="00F1191F" w:rsidRPr="00335D91">
        <w:rPr>
          <w:lang w:val="cy-GB"/>
        </w:rPr>
        <w:t>arllen</w:t>
      </w:r>
      <w:r w:rsidRPr="00335D91">
        <w:rPr>
          <w:lang w:val="cy-GB"/>
        </w:rPr>
        <w:t>wyr</w:t>
      </w:r>
      <w:r w:rsidR="00F1191F" w:rsidRPr="00335D91">
        <w:rPr>
          <w:lang w:val="cy-GB"/>
        </w:rPr>
        <w:t xml:space="preserve"> taflenni, ffurflenni, polisïau ac ati a darparu adborth. Mae 32 o aelodau, </w:t>
      </w:r>
      <w:r w:rsidR="00B938CF" w:rsidRPr="00335D91">
        <w:rPr>
          <w:lang w:val="cy-GB"/>
        </w:rPr>
        <w:t>ac roeddent yn ymwneud â'r gwaith canlynol yn ystod y cyfnod adrodd hwn:</w:t>
      </w:r>
    </w:p>
    <w:p w14:paraId="330936A2" w14:textId="274EE793" w:rsidR="00B51C7E" w:rsidRPr="00335D91" w:rsidRDefault="00555386" w:rsidP="00CD1802">
      <w:pPr>
        <w:pStyle w:val="DimBylchau"/>
        <w:numPr>
          <w:ilvl w:val="0"/>
          <w:numId w:val="22"/>
        </w:numPr>
        <w:jc w:val="both"/>
        <w:rPr>
          <w:lang w:val="cy-GB"/>
        </w:rPr>
      </w:pPr>
      <w:r w:rsidRPr="00335D91">
        <w:rPr>
          <w:lang w:val="cy-GB"/>
        </w:rPr>
        <w:lastRenderedPageBreak/>
        <w:t xml:space="preserve">Polisi </w:t>
      </w:r>
      <w:r w:rsidR="00CD1802" w:rsidRPr="00335D91">
        <w:rPr>
          <w:lang w:val="cy-GB"/>
        </w:rPr>
        <w:t>trwsio</w:t>
      </w:r>
      <w:r w:rsidRPr="00335D91">
        <w:rPr>
          <w:lang w:val="cy-GB"/>
        </w:rPr>
        <w:t xml:space="preserve"> drafft wedi'i adolygu a pholisi cydraddoldeb, amrywiaeth a chynhwysiant</w:t>
      </w:r>
    </w:p>
    <w:p w14:paraId="565E1D3A" w14:textId="39F21A3C" w:rsidR="00AD4620" w:rsidRPr="00335D91" w:rsidRDefault="001B4271" w:rsidP="00CD1802">
      <w:pPr>
        <w:pStyle w:val="DimBylchau"/>
        <w:numPr>
          <w:ilvl w:val="0"/>
          <w:numId w:val="22"/>
        </w:numPr>
        <w:jc w:val="both"/>
        <w:rPr>
          <w:lang w:val="cy-GB"/>
        </w:rPr>
      </w:pPr>
      <w:r w:rsidRPr="00335D91">
        <w:rPr>
          <w:lang w:val="cy-GB"/>
        </w:rPr>
        <w:t xml:space="preserve">Aeth 2 Aelod i grŵp ffocws Tai Pawb a oedd yn cynnwys darparu </w:t>
      </w:r>
      <w:r w:rsidR="00871043" w:rsidRPr="00335D91">
        <w:rPr>
          <w:lang w:val="cy-GB"/>
        </w:rPr>
        <w:t xml:space="preserve">adborth ar ein taflen gwynion. Anfonodd pob aelod fersiwn derfynol o daflen </w:t>
      </w:r>
      <w:r w:rsidR="00CD1802" w:rsidRPr="00335D91">
        <w:rPr>
          <w:lang w:val="cy-GB"/>
        </w:rPr>
        <w:t>i’w</w:t>
      </w:r>
      <w:r w:rsidR="00871043" w:rsidRPr="00335D91">
        <w:rPr>
          <w:lang w:val="cy-GB"/>
        </w:rPr>
        <w:t xml:space="preserve"> </w:t>
      </w:r>
      <w:r w:rsidR="00865A01" w:rsidRPr="00335D91">
        <w:rPr>
          <w:lang w:val="cy-GB"/>
        </w:rPr>
        <w:t>adolygu.</w:t>
      </w:r>
    </w:p>
    <w:p w14:paraId="4B537D3F" w14:textId="4C42AAFF" w:rsidR="00555386" w:rsidRPr="00335D91" w:rsidRDefault="004C162B" w:rsidP="00CD1802">
      <w:pPr>
        <w:pStyle w:val="DimBylchau"/>
        <w:numPr>
          <w:ilvl w:val="0"/>
          <w:numId w:val="22"/>
        </w:numPr>
        <w:jc w:val="both"/>
        <w:rPr>
          <w:lang w:val="cy-GB"/>
        </w:rPr>
      </w:pPr>
      <w:r w:rsidRPr="00335D91">
        <w:rPr>
          <w:lang w:val="cy-GB"/>
        </w:rPr>
        <w:t>Aeth 3 Aelod i weithdy'r Cynllun Corfforaethol</w:t>
      </w:r>
    </w:p>
    <w:p w14:paraId="00835160" w14:textId="71F4EB76" w:rsidR="00F222B1" w:rsidRPr="00335D91" w:rsidRDefault="00FA3D36" w:rsidP="00CD1802">
      <w:pPr>
        <w:pStyle w:val="DimBylchau"/>
        <w:numPr>
          <w:ilvl w:val="0"/>
          <w:numId w:val="22"/>
        </w:numPr>
        <w:jc w:val="both"/>
        <w:rPr>
          <w:lang w:val="cy-GB"/>
        </w:rPr>
      </w:pPr>
      <w:r w:rsidRPr="00335D91">
        <w:rPr>
          <w:lang w:val="cy-GB"/>
        </w:rPr>
        <w:t>Mae'r holl arolygon (e.e. ymgynghoriad ar y Cynllun Corfforaethol ac Ymgynghoriad Strategaeth Cyfranogiad Preswylwyr) yn cael eu hanfon at aelodau i'w cwblhau</w:t>
      </w:r>
    </w:p>
    <w:p w14:paraId="13A99454" w14:textId="77777777" w:rsidR="00C61065" w:rsidRPr="00335D91" w:rsidRDefault="00C61065" w:rsidP="00806F74">
      <w:pPr>
        <w:pStyle w:val="DimBylchau"/>
        <w:jc w:val="both"/>
        <w:rPr>
          <w:lang w:val="cy-GB"/>
        </w:rPr>
      </w:pPr>
    </w:p>
    <w:p w14:paraId="6A01FB29" w14:textId="060B369C" w:rsidR="003E5445" w:rsidRPr="00335D91" w:rsidRDefault="005C614D" w:rsidP="00CE227D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6.2 Mae angen i ni ddefnyddio'r grŵp hwn ymhellach a chynnig mwy o gyfleoedd iddynt ddarparu </w:t>
      </w:r>
      <w:r w:rsidR="00B179A1" w:rsidRPr="00335D91">
        <w:rPr>
          <w:lang w:val="cy-GB"/>
        </w:rPr>
        <w:t xml:space="preserve">mewnbwn ac adborth. </w:t>
      </w:r>
    </w:p>
    <w:p w14:paraId="536D6C49" w14:textId="77777777" w:rsidR="00AD21DE" w:rsidRPr="00335D91" w:rsidRDefault="00AD21DE" w:rsidP="00096466">
      <w:pPr>
        <w:pStyle w:val="DimBylchau"/>
        <w:jc w:val="both"/>
        <w:rPr>
          <w:lang w:val="cy-GB"/>
        </w:rPr>
      </w:pPr>
    </w:p>
    <w:p w14:paraId="15999B7A" w14:textId="7BA74909" w:rsidR="006D42CA" w:rsidRPr="00335D91" w:rsidRDefault="00B614F8" w:rsidP="006D42CA">
      <w:pPr>
        <w:pStyle w:val="DimBylchau"/>
        <w:jc w:val="both"/>
        <w:rPr>
          <w:b/>
          <w:bCs/>
          <w:lang w:val="cy-GB"/>
        </w:rPr>
      </w:pPr>
      <w:r w:rsidRPr="00335D91">
        <w:rPr>
          <w:b/>
          <w:bCs/>
          <w:lang w:val="cy-GB"/>
        </w:rPr>
        <w:t>7</w:t>
      </w:r>
      <w:r w:rsidR="00DE6B12" w:rsidRPr="00335D91">
        <w:rPr>
          <w:b/>
          <w:bCs/>
          <w:lang w:val="cy-GB"/>
        </w:rPr>
        <w:tab/>
      </w:r>
      <w:r w:rsidRPr="00335D91">
        <w:rPr>
          <w:b/>
          <w:bCs/>
          <w:lang w:val="cy-GB"/>
        </w:rPr>
        <w:t>Adolygiad Tâl Gwasanaeth Rhent</w:t>
      </w:r>
    </w:p>
    <w:p w14:paraId="42DA0496" w14:textId="62DC1BC7" w:rsidR="00920706" w:rsidRPr="00335D91" w:rsidRDefault="00D83C1C" w:rsidP="002A2147">
      <w:pPr>
        <w:spacing w:after="0" w:line="259" w:lineRule="auto"/>
        <w:rPr>
          <w:lang w:val="cy-GB"/>
        </w:rPr>
      </w:pPr>
      <w:r w:rsidRPr="00335D91">
        <w:rPr>
          <w:lang w:val="cy-GB"/>
        </w:rPr>
        <w:t>7.1 Codwyd pryderon a</w:t>
      </w:r>
      <w:r w:rsidR="004A5CA3" w:rsidRPr="00335D91">
        <w:rPr>
          <w:lang w:val="cy-GB"/>
        </w:rPr>
        <w:t xml:space="preserve"> chafwyd </w:t>
      </w:r>
      <w:r w:rsidRPr="00335D91">
        <w:rPr>
          <w:lang w:val="cy-GB"/>
        </w:rPr>
        <w:t xml:space="preserve">adborth gwael am daliadau gwasanaethau, yn ogystal ag adborth isel </w:t>
      </w:r>
      <w:r w:rsidR="004A5CA3" w:rsidRPr="00335D91">
        <w:rPr>
          <w:lang w:val="cy-GB"/>
        </w:rPr>
        <w:t>f</w:t>
      </w:r>
      <w:r w:rsidR="002A2147" w:rsidRPr="00335D91">
        <w:rPr>
          <w:lang w:val="cy-GB"/>
        </w:rPr>
        <w:t xml:space="preserve">e wnaeth lefelau bodlonrwydd yn yr arolwg seren arwain at adolygiad o'n taliadau gwasanaeth. </w:t>
      </w:r>
      <w:r w:rsidR="008C7E3F" w:rsidRPr="00335D91">
        <w:rPr>
          <w:lang w:val="cy-GB"/>
        </w:rPr>
        <w:t>Roedd adborth negyddol hefyd yn cynnwys diffyg dealltwriaeth am daliadau gwasanaethau a</w:t>
      </w:r>
      <w:r w:rsidR="004A5CA3" w:rsidRPr="00335D91">
        <w:rPr>
          <w:lang w:val="cy-GB"/>
        </w:rPr>
        <w:t>’</w:t>
      </w:r>
      <w:r w:rsidRPr="00335D91">
        <w:rPr>
          <w:lang w:val="cy-GB"/>
        </w:rPr>
        <w:t xml:space="preserve">r hyn roeddent yn ei gynnwys. </w:t>
      </w:r>
    </w:p>
    <w:p w14:paraId="5D5AB0A3" w14:textId="77777777" w:rsidR="002A2147" w:rsidRPr="00335D91" w:rsidRDefault="002A2147" w:rsidP="002A2147">
      <w:pPr>
        <w:spacing w:after="0" w:line="259" w:lineRule="auto"/>
        <w:rPr>
          <w:lang w:val="cy-GB"/>
        </w:rPr>
      </w:pPr>
    </w:p>
    <w:p w14:paraId="653C4BCD" w14:textId="3566771F" w:rsidR="00C95486" w:rsidRPr="00335D91" w:rsidRDefault="002A2147" w:rsidP="00C95486">
      <w:pPr>
        <w:spacing w:after="0" w:line="259" w:lineRule="auto"/>
        <w:rPr>
          <w:lang w:val="cy-GB"/>
        </w:rPr>
      </w:pPr>
      <w:r w:rsidRPr="00335D91">
        <w:rPr>
          <w:lang w:val="cy-GB"/>
        </w:rPr>
        <w:t xml:space="preserve">7.2 </w:t>
      </w:r>
      <w:r w:rsidR="004A5CA3" w:rsidRPr="00335D91">
        <w:rPr>
          <w:lang w:val="cy-GB"/>
        </w:rPr>
        <w:t>Crëwyd p</w:t>
      </w:r>
      <w:r w:rsidRPr="00335D91">
        <w:rPr>
          <w:lang w:val="cy-GB"/>
        </w:rPr>
        <w:t xml:space="preserve">amffled tâl gwasanaeth newydd yn dilyn mewnbwn gan y Panel Preswylwyr   </w:t>
      </w:r>
    </w:p>
    <w:p w14:paraId="337E31B6" w14:textId="36F4A1AD" w:rsidR="008812AE" w:rsidRPr="00335D91" w:rsidRDefault="00C56D15" w:rsidP="00C95486">
      <w:pPr>
        <w:spacing w:after="0" w:line="259" w:lineRule="auto"/>
        <w:rPr>
          <w:lang w:val="cy-GB"/>
        </w:rPr>
      </w:pPr>
      <w:r w:rsidRPr="00335D91">
        <w:rPr>
          <w:lang w:val="cy-GB"/>
        </w:rPr>
        <w:t xml:space="preserve">a'r Fforwm. Cafodd cynllun ymgynghori ar gyfer yr adolygiad tâl gwasanaeth hefyd fewnbwn gan </w:t>
      </w:r>
      <w:r w:rsidR="004A5CA3" w:rsidRPr="00335D91">
        <w:rPr>
          <w:lang w:val="cy-GB"/>
        </w:rPr>
        <w:t>y</w:t>
      </w:r>
      <w:r w:rsidR="006C5A29" w:rsidRPr="00335D91">
        <w:rPr>
          <w:lang w:val="cy-GB"/>
        </w:rPr>
        <w:t xml:space="preserve"> Panel a'r Fforwm. Blaenoriaeth allweddol aelodau'r Panel a'r Fforwm oedd sicrhau bod </w:t>
      </w:r>
    </w:p>
    <w:p w14:paraId="17F6B047" w14:textId="61EB3347" w:rsidR="002A2147" w:rsidRPr="00335D91" w:rsidRDefault="006C5A29" w:rsidP="00C95486">
      <w:pPr>
        <w:spacing w:after="0" w:line="259" w:lineRule="auto"/>
        <w:rPr>
          <w:lang w:val="cy-GB"/>
        </w:rPr>
      </w:pPr>
      <w:r w:rsidRPr="00335D91">
        <w:rPr>
          <w:lang w:val="cy-GB"/>
        </w:rPr>
        <w:t>yna opsiynau gwahanol i gymryd rhan.</w:t>
      </w:r>
    </w:p>
    <w:p w14:paraId="6117A272" w14:textId="77777777" w:rsidR="008812AE" w:rsidRPr="00335D91" w:rsidRDefault="008812AE" w:rsidP="00C95486">
      <w:pPr>
        <w:spacing w:after="0" w:line="259" w:lineRule="auto"/>
        <w:rPr>
          <w:lang w:val="cy-GB"/>
        </w:rPr>
      </w:pPr>
    </w:p>
    <w:p w14:paraId="2796D56D" w14:textId="7A174EAF" w:rsidR="00920706" w:rsidRPr="00335D91" w:rsidRDefault="008812AE" w:rsidP="008812AE">
      <w:pPr>
        <w:spacing w:after="0" w:line="259" w:lineRule="auto"/>
        <w:rPr>
          <w:lang w:val="cy-GB"/>
        </w:rPr>
      </w:pPr>
      <w:r w:rsidRPr="00335D91">
        <w:rPr>
          <w:lang w:val="cy-GB"/>
        </w:rPr>
        <w:t>7.3 Mae 2141 o breswylwyr yn talu tâl gwasanaeth. Cwblhaodd 1026 yr arolwg. Cyfradd cwblhau</w:t>
      </w:r>
      <w:r w:rsidR="00920706" w:rsidRPr="00335D91">
        <w:rPr>
          <w:lang w:val="cy-GB"/>
        </w:rPr>
        <w:t xml:space="preserve"> </w:t>
      </w:r>
      <w:r w:rsidR="004A5CA3" w:rsidRPr="00335D91">
        <w:rPr>
          <w:lang w:val="cy-GB"/>
        </w:rPr>
        <w:t>o</w:t>
      </w:r>
      <w:r w:rsidR="00920706" w:rsidRPr="00335D91">
        <w:rPr>
          <w:lang w:val="cy-GB"/>
        </w:rPr>
        <w:t xml:space="preserve"> 48%, neu 51% os ydym yn anwybyddu cynlluniau ac eiddo a reolir gan asiantaethau, nid oeddem yn gallu ymgynghori </w:t>
      </w:r>
      <w:r w:rsidR="004A5CA3" w:rsidRPr="00335D91">
        <w:rPr>
          <w:lang w:val="cy-GB"/>
        </w:rPr>
        <w:t xml:space="preserve">gyda rhai preswylwyr </w:t>
      </w:r>
      <w:r w:rsidR="00920706" w:rsidRPr="00335D91">
        <w:rPr>
          <w:lang w:val="cy-GB"/>
        </w:rPr>
        <w:t xml:space="preserve">e.e. </w:t>
      </w:r>
      <w:r w:rsidR="004A5CA3" w:rsidRPr="00335D91">
        <w:rPr>
          <w:lang w:val="cy-GB"/>
        </w:rPr>
        <w:t>rhai sy’</w:t>
      </w:r>
      <w:r w:rsidR="00920706" w:rsidRPr="00335D91">
        <w:rPr>
          <w:lang w:val="cy-GB"/>
        </w:rPr>
        <w:t>n byw mewn ysbyty, carchar neu eiddo gwag.</w:t>
      </w:r>
    </w:p>
    <w:p w14:paraId="420F2278" w14:textId="77777777" w:rsidR="0068649A" w:rsidRPr="00335D91" w:rsidRDefault="0068649A" w:rsidP="008812AE">
      <w:pPr>
        <w:spacing w:after="0" w:line="259" w:lineRule="auto"/>
        <w:rPr>
          <w:lang w:val="cy-GB"/>
        </w:rPr>
      </w:pPr>
    </w:p>
    <w:p w14:paraId="60868319" w14:textId="6F0ACBAB" w:rsidR="00920706" w:rsidRPr="00335D91" w:rsidRDefault="0068649A" w:rsidP="0068649A">
      <w:pPr>
        <w:spacing w:after="0" w:line="259" w:lineRule="auto"/>
        <w:rPr>
          <w:i/>
          <w:iCs/>
          <w:lang w:val="cy-GB"/>
        </w:rPr>
      </w:pPr>
      <w:r w:rsidRPr="00335D91">
        <w:rPr>
          <w:lang w:val="cy-GB"/>
        </w:rPr>
        <w:t xml:space="preserve">7.4 Roedd yr Arolwg yn cynnwys cwestiwn am y daflen tâl gwasanaeth newydd – </w:t>
      </w:r>
      <w:r w:rsidR="00920706" w:rsidRPr="00335D91">
        <w:rPr>
          <w:i/>
          <w:iCs/>
          <w:lang w:val="cy-GB"/>
        </w:rPr>
        <w:t>Ar ôl darllen y</w:t>
      </w:r>
      <w:r w:rsidR="004A5CA3" w:rsidRPr="00335D91">
        <w:rPr>
          <w:i/>
          <w:iCs/>
          <w:lang w:val="cy-GB"/>
        </w:rPr>
        <w:t xml:space="preserve"> </w:t>
      </w:r>
      <w:r w:rsidR="00942CE2" w:rsidRPr="00335D91">
        <w:rPr>
          <w:i/>
          <w:iCs/>
          <w:lang w:val="cy-GB"/>
        </w:rPr>
        <w:t>2</w:t>
      </w:r>
    </w:p>
    <w:p w14:paraId="714377A0" w14:textId="77777777" w:rsidR="0068649A" w:rsidRPr="00335D91" w:rsidRDefault="0068649A" w:rsidP="0068649A">
      <w:pPr>
        <w:spacing w:after="0" w:line="259" w:lineRule="auto"/>
        <w:rPr>
          <w:lang w:val="cy-GB"/>
        </w:rPr>
      </w:pPr>
    </w:p>
    <w:tbl>
      <w:tblPr>
        <w:tblStyle w:val="GridTabl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2173"/>
      </w:tblGrid>
      <w:tr w:rsidR="00920706" w:rsidRPr="00335D91" w14:paraId="5AE5C9B2" w14:textId="77777777" w:rsidTr="00257029">
        <w:tc>
          <w:tcPr>
            <w:tcW w:w="0" w:type="auto"/>
          </w:tcPr>
          <w:p w14:paraId="23604162" w14:textId="200F5324" w:rsidR="00920706" w:rsidRPr="00335D91" w:rsidRDefault="004A5CA3" w:rsidP="00257029">
            <w:pPr>
              <w:pStyle w:val="ParagraffRhestr"/>
              <w:ind w:left="0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335D91">
              <w:rPr>
                <w:rFonts w:asciiTheme="minorHAnsi" w:hAnsiTheme="minorHAnsi" w:cstheme="minorHAnsi"/>
                <w:b/>
                <w:bCs/>
                <w:lang w:val="cy-GB"/>
              </w:rPr>
              <w:t xml:space="preserve">Ymateb </w:t>
            </w:r>
            <w:r w:rsidR="00920706" w:rsidRPr="00335D91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</w:t>
            </w:r>
          </w:p>
        </w:tc>
        <w:tc>
          <w:tcPr>
            <w:tcW w:w="0" w:type="auto"/>
          </w:tcPr>
          <w:p w14:paraId="3EB90446" w14:textId="28FE9910" w:rsidR="00920706" w:rsidRPr="00335D91" w:rsidRDefault="00920706" w:rsidP="00257029">
            <w:pPr>
              <w:pStyle w:val="ParagraffRhestr"/>
              <w:ind w:left="0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335D91">
              <w:rPr>
                <w:rFonts w:asciiTheme="minorHAnsi" w:hAnsiTheme="minorHAnsi" w:cstheme="minorHAnsi"/>
                <w:b/>
                <w:bCs/>
                <w:lang w:val="cy-GB"/>
              </w:rPr>
              <w:t>N</w:t>
            </w:r>
            <w:r w:rsidR="004A5CA3" w:rsidRPr="00335D91">
              <w:rPr>
                <w:rFonts w:asciiTheme="minorHAnsi" w:hAnsiTheme="minorHAnsi" w:cstheme="minorHAnsi"/>
                <w:b/>
                <w:bCs/>
                <w:lang w:val="cy-GB"/>
              </w:rPr>
              <w:t>ifer yr Ymatebion</w:t>
            </w:r>
          </w:p>
        </w:tc>
      </w:tr>
      <w:tr w:rsidR="00920706" w:rsidRPr="00335D91" w14:paraId="241487B1" w14:textId="77777777" w:rsidTr="00257029">
        <w:tc>
          <w:tcPr>
            <w:tcW w:w="0" w:type="auto"/>
          </w:tcPr>
          <w:p w14:paraId="3C778A74" w14:textId="7BA1D388" w:rsidR="00920706" w:rsidRPr="00335D91" w:rsidRDefault="004A5CA3" w:rsidP="00257029">
            <w:pPr>
              <w:pStyle w:val="ParagraffRhestr"/>
              <w:ind w:left="0"/>
              <w:rPr>
                <w:rFonts w:asciiTheme="minorHAnsi" w:hAnsiTheme="minorHAnsi" w:cstheme="minorHAnsi"/>
                <w:lang w:val="cy-GB"/>
              </w:rPr>
            </w:pPr>
            <w:r w:rsidRPr="00335D91">
              <w:rPr>
                <w:rFonts w:asciiTheme="minorHAnsi" w:hAnsiTheme="minorHAnsi" w:cstheme="minorHAnsi"/>
                <w:lang w:val="cy-GB"/>
              </w:rPr>
              <w:t xml:space="preserve">Do </w:t>
            </w:r>
          </w:p>
        </w:tc>
        <w:tc>
          <w:tcPr>
            <w:tcW w:w="0" w:type="auto"/>
          </w:tcPr>
          <w:p w14:paraId="51076758" w14:textId="77777777" w:rsidR="00920706" w:rsidRPr="00335D91" w:rsidRDefault="00920706" w:rsidP="00257029">
            <w:pPr>
              <w:pStyle w:val="ParagraffRhestr"/>
              <w:ind w:left="0"/>
              <w:rPr>
                <w:rFonts w:asciiTheme="minorHAnsi" w:hAnsiTheme="minorHAnsi" w:cstheme="minorHAnsi"/>
                <w:lang w:val="cy-GB"/>
              </w:rPr>
            </w:pPr>
            <w:r w:rsidRPr="00335D91">
              <w:rPr>
                <w:rFonts w:asciiTheme="minorHAnsi" w:hAnsiTheme="minorHAnsi" w:cstheme="minorHAnsi"/>
                <w:lang w:val="cy-GB"/>
              </w:rPr>
              <w:t>997</w:t>
            </w:r>
          </w:p>
        </w:tc>
      </w:tr>
      <w:tr w:rsidR="00920706" w:rsidRPr="00335D91" w14:paraId="3F912EBE" w14:textId="77777777" w:rsidTr="00257029">
        <w:tc>
          <w:tcPr>
            <w:tcW w:w="0" w:type="auto"/>
          </w:tcPr>
          <w:p w14:paraId="42A65A48" w14:textId="00F69EB4" w:rsidR="00920706" w:rsidRPr="00335D91" w:rsidRDefault="00920706" w:rsidP="00257029">
            <w:pPr>
              <w:pStyle w:val="ParagraffRhestr"/>
              <w:ind w:left="0"/>
              <w:rPr>
                <w:rFonts w:asciiTheme="minorHAnsi" w:hAnsiTheme="minorHAnsi" w:cstheme="minorHAnsi"/>
                <w:lang w:val="cy-GB"/>
              </w:rPr>
            </w:pPr>
            <w:r w:rsidRPr="00335D91">
              <w:rPr>
                <w:rFonts w:asciiTheme="minorHAnsi" w:hAnsiTheme="minorHAnsi" w:cstheme="minorHAnsi"/>
                <w:lang w:val="cy-GB"/>
              </w:rPr>
              <w:t>N</w:t>
            </w:r>
            <w:r w:rsidR="004A5CA3" w:rsidRPr="00335D91">
              <w:rPr>
                <w:rFonts w:asciiTheme="minorHAnsi" w:hAnsiTheme="minorHAnsi" w:cstheme="minorHAnsi"/>
                <w:lang w:val="cy-GB"/>
              </w:rPr>
              <w:t>add</w:t>
            </w:r>
            <w:r w:rsidRPr="00335D91">
              <w:rPr>
                <w:rFonts w:asciiTheme="minorHAnsi" w:hAnsiTheme="minorHAnsi" w:cstheme="minorHAnsi"/>
                <w:lang w:val="cy-GB"/>
              </w:rPr>
              <w:t>o</w:t>
            </w:r>
          </w:p>
        </w:tc>
        <w:tc>
          <w:tcPr>
            <w:tcW w:w="0" w:type="auto"/>
          </w:tcPr>
          <w:p w14:paraId="02E252DA" w14:textId="77777777" w:rsidR="00920706" w:rsidRPr="00335D91" w:rsidRDefault="00920706" w:rsidP="00257029">
            <w:pPr>
              <w:pStyle w:val="ParagraffRhestr"/>
              <w:ind w:left="0"/>
              <w:rPr>
                <w:rFonts w:asciiTheme="minorHAnsi" w:hAnsiTheme="minorHAnsi" w:cstheme="minorHAnsi"/>
                <w:lang w:val="cy-GB"/>
              </w:rPr>
            </w:pPr>
            <w:r w:rsidRPr="00335D91">
              <w:rPr>
                <w:rFonts w:asciiTheme="minorHAnsi" w:hAnsiTheme="minorHAnsi" w:cstheme="minorHAnsi"/>
                <w:lang w:val="cy-GB"/>
              </w:rPr>
              <w:t>27</w:t>
            </w:r>
          </w:p>
        </w:tc>
      </w:tr>
      <w:tr w:rsidR="00920706" w:rsidRPr="00335D91" w14:paraId="20253FAF" w14:textId="77777777" w:rsidTr="00257029">
        <w:tc>
          <w:tcPr>
            <w:tcW w:w="0" w:type="auto"/>
          </w:tcPr>
          <w:p w14:paraId="3FBAF5AF" w14:textId="5092C0E3" w:rsidR="00920706" w:rsidRPr="00335D91" w:rsidRDefault="004A5CA3" w:rsidP="00257029">
            <w:pPr>
              <w:pStyle w:val="ParagraffRhestr"/>
              <w:ind w:left="0"/>
              <w:rPr>
                <w:rFonts w:asciiTheme="minorHAnsi" w:hAnsiTheme="minorHAnsi" w:cstheme="minorHAnsi"/>
                <w:lang w:val="cy-GB"/>
              </w:rPr>
            </w:pPr>
            <w:r w:rsidRPr="00335D91">
              <w:rPr>
                <w:rFonts w:asciiTheme="minorHAnsi" w:hAnsiTheme="minorHAnsi" w:cstheme="minorHAnsi"/>
                <w:lang w:val="cy-GB"/>
              </w:rPr>
              <w:t>Heb ateb</w:t>
            </w:r>
          </w:p>
        </w:tc>
        <w:tc>
          <w:tcPr>
            <w:tcW w:w="0" w:type="auto"/>
          </w:tcPr>
          <w:p w14:paraId="02701012" w14:textId="77777777" w:rsidR="00920706" w:rsidRPr="00335D91" w:rsidRDefault="00920706" w:rsidP="00257029">
            <w:pPr>
              <w:pStyle w:val="ParagraffRhestr"/>
              <w:ind w:left="0"/>
              <w:rPr>
                <w:rFonts w:asciiTheme="minorHAnsi" w:hAnsiTheme="minorHAnsi" w:cstheme="minorHAnsi"/>
                <w:lang w:val="cy-GB"/>
              </w:rPr>
            </w:pPr>
            <w:r w:rsidRPr="00335D91">
              <w:rPr>
                <w:rFonts w:asciiTheme="minorHAnsi" w:hAnsiTheme="minorHAnsi" w:cstheme="minorHAnsi"/>
                <w:lang w:val="cy-GB"/>
              </w:rPr>
              <w:t>2</w:t>
            </w:r>
          </w:p>
        </w:tc>
      </w:tr>
    </w:tbl>
    <w:p w14:paraId="13ABCD9E" w14:textId="77777777" w:rsidR="0068649A" w:rsidRPr="00335D91" w:rsidRDefault="0068649A" w:rsidP="0068649A">
      <w:pPr>
        <w:spacing w:after="160" w:line="259" w:lineRule="auto"/>
        <w:rPr>
          <w:lang w:val="cy-GB"/>
        </w:rPr>
      </w:pPr>
    </w:p>
    <w:p w14:paraId="7A60AC3F" w14:textId="139A4DB6" w:rsidR="0053140B" w:rsidRPr="00335D91" w:rsidRDefault="00272B4C" w:rsidP="0004157A">
      <w:pPr>
        <w:spacing w:after="0" w:line="259" w:lineRule="auto"/>
        <w:rPr>
          <w:b/>
          <w:bCs/>
          <w:lang w:val="cy-GB"/>
        </w:rPr>
      </w:pPr>
      <w:r w:rsidRPr="00335D91">
        <w:rPr>
          <w:lang w:val="cy-GB"/>
        </w:rPr>
        <w:t xml:space="preserve">7.5  </w:t>
      </w:r>
      <w:r w:rsidR="00DE6B12" w:rsidRPr="00335D91">
        <w:rPr>
          <w:b/>
          <w:bCs/>
          <w:lang w:val="cy-GB"/>
        </w:rPr>
        <w:t>Gwahaniaeth a wnaed / Gwahaniaeth wnaethoch chi ddweud ein bod wedi’i wneud</w:t>
      </w:r>
    </w:p>
    <w:p w14:paraId="3ED90AD4" w14:textId="33F10557" w:rsidR="0053140B" w:rsidRPr="00335D91" w:rsidRDefault="0053140B" w:rsidP="00196AAE">
      <w:pPr>
        <w:pStyle w:val="ParagraffRhestr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 xml:space="preserve">Adborth gwerthfawr </w:t>
      </w:r>
      <w:r w:rsidR="0027580D" w:rsidRPr="00335D91">
        <w:rPr>
          <w:rFonts w:asciiTheme="minorHAnsi" w:hAnsiTheme="minorHAnsi" w:cstheme="minorHAnsi"/>
          <w:lang w:val="cy-GB"/>
        </w:rPr>
        <w:t>gan b</w:t>
      </w:r>
      <w:r w:rsidRPr="00335D91">
        <w:rPr>
          <w:rFonts w:asciiTheme="minorHAnsi" w:hAnsiTheme="minorHAnsi" w:cstheme="minorHAnsi"/>
          <w:lang w:val="cy-GB"/>
        </w:rPr>
        <w:t xml:space="preserve">reswylwyr am faterion eraill fel sbwriel, ardaloedd cymunedol, diwrnodau sgip, ceisiadau </w:t>
      </w:r>
      <w:r w:rsidR="0027580D" w:rsidRPr="00335D91">
        <w:rPr>
          <w:rFonts w:asciiTheme="minorHAnsi" w:hAnsiTheme="minorHAnsi" w:cstheme="minorHAnsi"/>
          <w:lang w:val="cy-GB"/>
        </w:rPr>
        <w:t>am waith trwsio</w:t>
      </w:r>
      <w:r w:rsidRPr="00335D91">
        <w:rPr>
          <w:rFonts w:asciiTheme="minorHAnsi" w:hAnsiTheme="minorHAnsi" w:cstheme="minorHAnsi"/>
          <w:lang w:val="cy-GB"/>
        </w:rPr>
        <w:t xml:space="preserve">, ac atgyfeiriadau </w:t>
      </w:r>
      <w:r w:rsidR="0027580D" w:rsidRPr="00335D91">
        <w:rPr>
          <w:rFonts w:asciiTheme="minorHAnsi" w:hAnsiTheme="minorHAnsi" w:cstheme="minorHAnsi"/>
          <w:lang w:val="cy-GB"/>
        </w:rPr>
        <w:t>ar gyfer c</w:t>
      </w:r>
      <w:r w:rsidRPr="00335D91">
        <w:rPr>
          <w:rFonts w:asciiTheme="minorHAnsi" w:hAnsiTheme="minorHAnsi" w:cstheme="minorHAnsi"/>
          <w:lang w:val="cy-GB"/>
        </w:rPr>
        <w:t>ymorth lles ariannol. Rhannwyd sylwadau rhwng y timau perthnasol i weithredu.</w:t>
      </w:r>
    </w:p>
    <w:p w14:paraId="7BE0E3D9" w14:textId="26587667" w:rsidR="00D11EA0" w:rsidRPr="00335D91" w:rsidRDefault="00D11EA0" w:rsidP="00196AAE">
      <w:pPr>
        <w:pStyle w:val="ParagraffRhestr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 xml:space="preserve">Gwnaed sylwadau </w:t>
      </w:r>
      <w:r w:rsidR="0027580D" w:rsidRPr="00335D91">
        <w:rPr>
          <w:rFonts w:asciiTheme="minorHAnsi" w:hAnsiTheme="minorHAnsi" w:cstheme="minorHAnsi"/>
          <w:lang w:val="cy-GB"/>
        </w:rPr>
        <w:t>ynghylch awydd</w:t>
      </w:r>
      <w:r w:rsidRPr="00335D91">
        <w:rPr>
          <w:rFonts w:asciiTheme="minorHAnsi" w:hAnsiTheme="minorHAnsi" w:cstheme="minorHAnsi"/>
          <w:lang w:val="cy-GB"/>
        </w:rPr>
        <w:t xml:space="preserve"> i </w:t>
      </w:r>
      <w:r w:rsidR="006D6DA6" w:rsidRPr="00335D91">
        <w:rPr>
          <w:rFonts w:asciiTheme="minorHAnsi" w:hAnsiTheme="minorHAnsi" w:cstheme="minorHAnsi"/>
          <w:lang w:val="cy-GB"/>
        </w:rPr>
        <w:t>TGC</w:t>
      </w:r>
      <w:r w:rsidRPr="00335D91">
        <w:rPr>
          <w:rFonts w:asciiTheme="minorHAnsi" w:hAnsiTheme="minorHAnsi" w:cstheme="minorHAnsi"/>
          <w:lang w:val="cy-GB"/>
        </w:rPr>
        <w:t xml:space="preserve"> fod yn fwy gweladwy</w:t>
      </w:r>
    </w:p>
    <w:p w14:paraId="1E0F8C90" w14:textId="01390C2C" w:rsidR="0004157A" w:rsidRPr="00335D91" w:rsidRDefault="0053140B" w:rsidP="00196AAE">
      <w:pPr>
        <w:pStyle w:val="ParagraffRhestr"/>
        <w:numPr>
          <w:ilvl w:val="0"/>
          <w:numId w:val="5"/>
        </w:numPr>
        <w:spacing w:line="259" w:lineRule="auto"/>
        <w:rPr>
          <w:lang w:val="cy-GB"/>
        </w:rPr>
      </w:pPr>
      <w:r w:rsidRPr="00335D91">
        <w:rPr>
          <w:rFonts w:asciiTheme="minorHAnsi" w:hAnsiTheme="minorHAnsi" w:cstheme="minorHAnsi"/>
          <w:lang w:val="cy-GB"/>
        </w:rPr>
        <w:t xml:space="preserve">Bellach mae gennym galendr o ddigwyddiadau ar gynlluniau i'n gwneud ni'n </w:t>
      </w:r>
      <w:r w:rsidR="0027580D" w:rsidRPr="00335D91">
        <w:rPr>
          <w:rFonts w:asciiTheme="minorHAnsi" w:hAnsiTheme="minorHAnsi" w:cstheme="minorHAnsi"/>
          <w:lang w:val="cy-GB"/>
        </w:rPr>
        <w:t>fwy g</w:t>
      </w:r>
      <w:r w:rsidRPr="00335D91">
        <w:rPr>
          <w:rFonts w:asciiTheme="minorHAnsi" w:hAnsiTheme="minorHAnsi" w:cstheme="minorHAnsi"/>
          <w:lang w:val="cy-GB"/>
        </w:rPr>
        <w:t xml:space="preserve">weladwy. Mae </w:t>
      </w:r>
      <w:r w:rsidR="0027580D" w:rsidRPr="00335D91">
        <w:rPr>
          <w:rFonts w:asciiTheme="minorHAnsi" w:hAnsiTheme="minorHAnsi" w:cstheme="minorHAnsi"/>
          <w:lang w:val="cy-GB"/>
        </w:rPr>
        <w:t>bellach</w:t>
      </w:r>
      <w:r w:rsidRPr="00335D91">
        <w:rPr>
          <w:rFonts w:asciiTheme="minorHAnsi" w:hAnsiTheme="minorHAnsi" w:cstheme="minorHAnsi"/>
          <w:lang w:val="cy-GB"/>
        </w:rPr>
        <w:t xml:space="preserve"> yn </w:t>
      </w:r>
      <w:r w:rsidR="0027580D" w:rsidRPr="00335D91">
        <w:rPr>
          <w:rFonts w:asciiTheme="minorHAnsi" w:hAnsiTheme="minorHAnsi" w:cstheme="minorHAnsi"/>
          <w:lang w:val="cy-GB"/>
        </w:rPr>
        <w:t>gam g</w:t>
      </w:r>
      <w:r w:rsidRPr="00335D91">
        <w:rPr>
          <w:rFonts w:asciiTheme="minorHAnsi" w:hAnsiTheme="minorHAnsi" w:cstheme="minorHAnsi"/>
          <w:lang w:val="cy-GB"/>
        </w:rPr>
        <w:t>weithred</w:t>
      </w:r>
      <w:r w:rsidR="0027580D" w:rsidRPr="00335D91">
        <w:rPr>
          <w:rFonts w:asciiTheme="minorHAnsi" w:hAnsiTheme="minorHAnsi" w:cstheme="minorHAnsi"/>
          <w:lang w:val="cy-GB"/>
        </w:rPr>
        <w:t xml:space="preserve">u cynnal </w:t>
      </w:r>
      <w:r w:rsidRPr="00335D91">
        <w:rPr>
          <w:rFonts w:asciiTheme="minorHAnsi" w:hAnsiTheme="minorHAnsi" w:cstheme="minorHAnsi"/>
          <w:lang w:val="cy-GB"/>
        </w:rPr>
        <w:t>o leiaf un digwyddiad y mis. Mae</w:t>
      </w:r>
      <w:r w:rsidR="0027580D" w:rsidRPr="00335D91">
        <w:rPr>
          <w:rFonts w:asciiTheme="minorHAnsi" w:hAnsiTheme="minorHAnsi" w:cstheme="minorHAnsi"/>
          <w:lang w:val="cy-GB"/>
        </w:rPr>
        <w:t xml:space="preserve"> hyn</w:t>
      </w:r>
      <w:r w:rsidRPr="00335D91">
        <w:rPr>
          <w:rFonts w:asciiTheme="minorHAnsi" w:hAnsiTheme="minorHAnsi" w:cstheme="minorHAnsi"/>
          <w:lang w:val="cy-GB"/>
        </w:rPr>
        <w:t xml:space="preserve"> </w:t>
      </w:r>
      <w:r w:rsidR="0027580D" w:rsidRPr="00335D91">
        <w:rPr>
          <w:rFonts w:asciiTheme="minorHAnsi" w:hAnsiTheme="minorHAnsi" w:cstheme="minorHAnsi"/>
          <w:lang w:val="cy-GB"/>
        </w:rPr>
        <w:t>y</w:t>
      </w:r>
      <w:r w:rsidRPr="00335D91">
        <w:rPr>
          <w:rFonts w:asciiTheme="minorHAnsi" w:hAnsiTheme="minorHAnsi" w:cstheme="minorHAnsi"/>
          <w:lang w:val="cy-GB"/>
        </w:rPr>
        <w:t>n cynnwys diwrnodau cymunedol a glanhau cynlluniau mewn ymateb i bryderon am sbwriel, tipio anghyfreithlon, ac ymddangosiad cyffredinol cynlluniau. Gall y digwyddiadau hyn hefyd ein helpu i fod yn fwy gweladwy.</w:t>
      </w:r>
    </w:p>
    <w:p w14:paraId="3FCDAAC5" w14:textId="3C26849C" w:rsidR="00390C70" w:rsidRPr="00335D91" w:rsidRDefault="00390C70" w:rsidP="00196AAE">
      <w:pPr>
        <w:pStyle w:val="ParagraffRhestr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 xml:space="preserve">Cofnodwyd anfodlonrwydd sylweddol ar lanhau mewn ardaloedd cymunedol. Mae glanhau newydd </w:t>
      </w:r>
      <w:r w:rsidR="0027580D" w:rsidRPr="00335D91">
        <w:rPr>
          <w:rFonts w:asciiTheme="minorHAnsi" w:hAnsiTheme="minorHAnsi" w:cstheme="minorHAnsi"/>
          <w:lang w:val="cy-GB"/>
        </w:rPr>
        <w:t xml:space="preserve">ddod yn </w:t>
      </w:r>
      <w:r w:rsidRPr="00335D91">
        <w:rPr>
          <w:rFonts w:asciiTheme="minorHAnsi" w:hAnsiTheme="minorHAnsi" w:cstheme="minorHAnsi"/>
          <w:lang w:val="cy-GB"/>
        </w:rPr>
        <w:t>fewnol yn hytrach na defnyddio contractwr. Gobeithio y bydd hyn yn arwain at welliant.</w:t>
      </w:r>
    </w:p>
    <w:p w14:paraId="6E4420D0" w14:textId="13D723E1" w:rsidR="000A1E83" w:rsidRPr="00335D91" w:rsidRDefault="000A1E83" w:rsidP="00196AAE">
      <w:pPr>
        <w:pStyle w:val="ParagraffRhestr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 xml:space="preserve">Dywedodd 5% bod taliadau gwasanaeth yn anfforddiadwy - mae'r Tîm Incwm </w:t>
      </w:r>
      <w:r w:rsidR="0027580D" w:rsidRPr="00335D91">
        <w:rPr>
          <w:rFonts w:asciiTheme="minorHAnsi" w:hAnsiTheme="minorHAnsi" w:cstheme="minorHAnsi"/>
          <w:lang w:val="cy-GB"/>
        </w:rPr>
        <w:t>wedi</w:t>
      </w:r>
      <w:r w:rsidRPr="00335D91">
        <w:rPr>
          <w:rFonts w:asciiTheme="minorHAnsi" w:hAnsiTheme="minorHAnsi" w:cstheme="minorHAnsi"/>
          <w:lang w:val="cy-GB"/>
        </w:rPr>
        <w:t xml:space="preserve"> cysyllt</w:t>
      </w:r>
      <w:r w:rsidR="0027580D" w:rsidRPr="00335D91">
        <w:rPr>
          <w:rFonts w:asciiTheme="minorHAnsi" w:hAnsiTheme="minorHAnsi" w:cstheme="minorHAnsi"/>
          <w:lang w:val="cy-GB"/>
        </w:rPr>
        <w:t>u</w:t>
      </w:r>
      <w:r w:rsidRPr="00335D91">
        <w:rPr>
          <w:rFonts w:asciiTheme="minorHAnsi" w:hAnsiTheme="minorHAnsi" w:cstheme="minorHAnsi"/>
          <w:lang w:val="cy-GB"/>
        </w:rPr>
        <w:t xml:space="preserve"> â'r </w:t>
      </w:r>
      <w:r w:rsidR="004A5CA3" w:rsidRPr="00335D91">
        <w:rPr>
          <w:rFonts w:asciiTheme="minorHAnsi" w:hAnsiTheme="minorHAnsi" w:cstheme="minorHAnsi"/>
          <w:lang w:val="cy-GB"/>
        </w:rPr>
        <w:t>preswylwyr</w:t>
      </w:r>
      <w:r w:rsidRPr="00335D91">
        <w:rPr>
          <w:rFonts w:asciiTheme="minorHAnsi" w:hAnsiTheme="minorHAnsi" w:cstheme="minorHAnsi"/>
          <w:lang w:val="cy-GB"/>
        </w:rPr>
        <w:t xml:space="preserve"> hyn i ddarparu cefnogaeth ac arweiniad.</w:t>
      </w:r>
    </w:p>
    <w:p w14:paraId="5008D872" w14:textId="370624CF" w:rsidR="00920706" w:rsidRPr="00335D91" w:rsidRDefault="002659F1" w:rsidP="00196AAE">
      <w:pPr>
        <w:pStyle w:val="ParagraffRhestr"/>
        <w:numPr>
          <w:ilvl w:val="0"/>
          <w:numId w:val="5"/>
        </w:numPr>
        <w:spacing w:line="259" w:lineRule="auto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lastRenderedPageBreak/>
        <w:t xml:space="preserve">Dangosodd canlyniadau'r arolwg hefyd fod gan breswylwyr well dealltwriaeth o'r hyn </w:t>
      </w:r>
      <w:r w:rsidR="006D6DA6" w:rsidRPr="00335D91">
        <w:rPr>
          <w:rFonts w:asciiTheme="minorHAnsi" w:hAnsiTheme="minorHAnsi" w:cstheme="minorHAnsi"/>
          <w:lang w:val="cy-GB"/>
        </w:rPr>
        <w:t xml:space="preserve">y </w:t>
      </w:r>
      <w:r w:rsidRPr="00335D91">
        <w:rPr>
          <w:rFonts w:asciiTheme="minorHAnsi" w:hAnsiTheme="minorHAnsi" w:cstheme="minorHAnsi"/>
          <w:lang w:val="cy-GB"/>
        </w:rPr>
        <w:t>maen</w:t>
      </w:r>
      <w:r w:rsidR="006D6DA6" w:rsidRPr="00335D91">
        <w:rPr>
          <w:rFonts w:asciiTheme="minorHAnsi" w:hAnsiTheme="minorHAnsi" w:cstheme="minorHAnsi"/>
          <w:lang w:val="cy-GB"/>
        </w:rPr>
        <w:t>t yn</w:t>
      </w:r>
      <w:r w:rsidRPr="00335D91">
        <w:rPr>
          <w:rFonts w:asciiTheme="minorHAnsi" w:hAnsiTheme="minorHAnsi" w:cstheme="minorHAnsi"/>
          <w:lang w:val="cy-GB"/>
        </w:rPr>
        <w:t xml:space="preserve"> talu amdano.</w:t>
      </w:r>
    </w:p>
    <w:p w14:paraId="4E2398FF" w14:textId="0B142D2F" w:rsidR="00913B43" w:rsidRPr="00335D91" w:rsidRDefault="00920706" w:rsidP="00196AAE">
      <w:pPr>
        <w:pStyle w:val="ParagraffRhestr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Cadarnhaodd y mwyafrif o'r ymatebwyr fod taliadau gwasanaeth yn fforddiadwy.</w:t>
      </w:r>
    </w:p>
    <w:p w14:paraId="0C3054A6" w14:textId="23360E84" w:rsidR="00913B43" w:rsidRPr="00335D91" w:rsidRDefault="0044495A" w:rsidP="00913B43">
      <w:pPr>
        <w:spacing w:after="0" w:line="259" w:lineRule="auto"/>
        <w:rPr>
          <w:rFonts w:cstheme="minorHAnsi"/>
          <w:i/>
          <w:iCs/>
          <w:lang w:val="cy-GB"/>
        </w:rPr>
      </w:pPr>
      <w:r w:rsidRPr="00335D91">
        <w:rPr>
          <w:rFonts w:cstheme="minorHAnsi"/>
          <w:lang w:val="cy-GB"/>
        </w:rPr>
        <w:t xml:space="preserve">7.6 Dyfyniad gan un o'r cyfranogwyr - </w:t>
      </w:r>
      <w:r w:rsidR="00913B43" w:rsidRPr="00335D91">
        <w:rPr>
          <w:rFonts w:cstheme="minorHAnsi"/>
          <w:i/>
          <w:iCs/>
          <w:lang w:val="cy-GB"/>
        </w:rPr>
        <w:t xml:space="preserve">Gwych gweld </w:t>
      </w:r>
      <w:r w:rsidR="006D6DA6" w:rsidRPr="00335D91">
        <w:rPr>
          <w:rFonts w:cstheme="minorHAnsi"/>
          <w:i/>
          <w:iCs/>
          <w:lang w:val="cy-GB"/>
        </w:rPr>
        <w:t>TGC</w:t>
      </w:r>
      <w:r w:rsidR="00913B43" w:rsidRPr="00335D91">
        <w:rPr>
          <w:rFonts w:cstheme="minorHAnsi"/>
          <w:i/>
          <w:iCs/>
          <w:lang w:val="cy-GB"/>
        </w:rPr>
        <w:t xml:space="preserve"> yn dryloyw ac yn ymgymryd â</w:t>
      </w:r>
      <w:r w:rsidR="00C27324" w:rsidRPr="00335D91">
        <w:rPr>
          <w:rFonts w:cstheme="minorHAnsi"/>
          <w:i/>
          <w:iCs/>
          <w:lang w:val="cy-GB"/>
        </w:rPr>
        <w:t>’r</w:t>
      </w:r>
      <w:r w:rsidR="00F5039B" w:rsidRPr="00335D91">
        <w:rPr>
          <w:rFonts w:cstheme="minorHAnsi"/>
          <w:i/>
          <w:iCs/>
          <w:lang w:val="cy-GB"/>
        </w:rPr>
        <w:t xml:space="preserve"> </w:t>
      </w:r>
      <w:r w:rsidR="00913B43" w:rsidRPr="00335D91">
        <w:rPr>
          <w:rFonts w:cstheme="minorHAnsi"/>
          <w:i/>
          <w:iCs/>
          <w:lang w:val="cy-GB"/>
        </w:rPr>
        <w:t xml:space="preserve">opsiwn tenant a gweithredu </w:t>
      </w:r>
      <w:r w:rsidR="00C27324" w:rsidRPr="00335D91">
        <w:rPr>
          <w:rFonts w:cstheme="minorHAnsi"/>
          <w:i/>
          <w:iCs/>
          <w:lang w:val="cy-GB"/>
        </w:rPr>
        <w:t>go iawn</w:t>
      </w:r>
      <w:r w:rsidR="00913B43" w:rsidRPr="00335D91">
        <w:rPr>
          <w:rFonts w:cstheme="minorHAnsi"/>
          <w:i/>
          <w:iCs/>
          <w:lang w:val="cy-GB"/>
        </w:rPr>
        <w:t>. Da iawn!</w:t>
      </w:r>
    </w:p>
    <w:p w14:paraId="352C22DF" w14:textId="77777777" w:rsidR="00913B43" w:rsidRPr="00335D91" w:rsidRDefault="00913B43" w:rsidP="00913B43">
      <w:pPr>
        <w:pStyle w:val="ParagraffRhestr"/>
        <w:rPr>
          <w:rFonts w:asciiTheme="minorHAnsi" w:hAnsiTheme="minorHAnsi" w:cstheme="minorHAnsi"/>
          <w:lang w:val="cy-GB"/>
        </w:rPr>
      </w:pPr>
    </w:p>
    <w:p w14:paraId="672433B6" w14:textId="77777777" w:rsidR="00646563" w:rsidRPr="00335D91" w:rsidRDefault="00646563" w:rsidP="006D42CA">
      <w:pPr>
        <w:pStyle w:val="DimBylchau"/>
        <w:jc w:val="both"/>
        <w:rPr>
          <w:b/>
          <w:bCs/>
          <w:lang w:val="cy-GB"/>
        </w:rPr>
      </w:pPr>
    </w:p>
    <w:p w14:paraId="3DEC90A1" w14:textId="3C5B915B" w:rsidR="00B11153" w:rsidRPr="00335D91" w:rsidRDefault="00E30881" w:rsidP="00017A15">
      <w:pPr>
        <w:spacing w:after="0"/>
        <w:jc w:val="both"/>
        <w:rPr>
          <w:rFonts w:ascii="Arial" w:hAnsi="Arial" w:cs="Arial"/>
          <w:b/>
          <w:bCs/>
          <w:lang w:val="cy-GB"/>
        </w:rPr>
      </w:pPr>
      <w:r w:rsidRPr="00335D91">
        <w:rPr>
          <w:rFonts w:ascii="Arial" w:hAnsi="Arial" w:cs="Arial"/>
          <w:b/>
          <w:bCs/>
          <w:lang w:val="cy-GB"/>
        </w:rPr>
        <w:t>8 Ymgynghoriad</w:t>
      </w:r>
      <w:r w:rsidR="0030529C" w:rsidRPr="00335D91">
        <w:rPr>
          <w:rFonts w:ascii="Arial" w:hAnsi="Arial" w:cs="Arial"/>
          <w:b/>
          <w:bCs/>
          <w:lang w:val="cy-GB"/>
        </w:rPr>
        <w:t xml:space="preserve"> ar y</w:t>
      </w:r>
      <w:r w:rsidRPr="00335D91">
        <w:rPr>
          <w:rFonts w:ascii="Arial" w:hAnsi="Arial" w:cs="Arial"/>
          <w:b/>
          <w:bCs/>
          <w:lang w:val="cy-GB"/>
        </w:rPr>
        <w:t xml:space="preserve"> Cynllun Corfforaethol</w:t>
      </w:r>
    </w:p>
    <w:p w14:paraId="3C1157EB" w14:textId="2D4419CC" w:rsidR="009F00BE" w:rsidRPr="00335D91" w:rsidRDefault="00E30881" w:rsidP="002E50C7">
      <w:pPr>
        <w:spacing w:after="0"/>
        <w:rPr>
          <w:lang w:val="cy-GB"/>
        </w:rPr>
      </w:pPr>
      <w:r w:rsidRPr="00335D91">
        <w:rPr>
          <w:rFonts w:ascii="Arial" w:hAnsi="Arial" w:cs="Arial"/>
          <w:lang w:val="cy-GB"/>
        </w:rPr>
        <w:t>8.1 Wrth ddatblygu'r Cynllun Corfforaethol newydd</w:t>
      </w:r>
      <w:r w:rsidR="00A90769" w:rsidRPr="00335D91">
        <w:rPr>
          <w:lang w:val="cy-GB"/>
        </w:rPr>
        <w:t xml:space="preserve">, roeddem am rannu ein huchelgeisiau ar gyfer </w:t>
      </w:r>
      <w:r w:rsidR="006D6DA6" w:rsidRPr="00335D91">
        <w:rPr>
          <w:lang w:val="cy-GB"/>
        </w:rPr>
        <w:t>TGC</w:t>
      </w:r>
      <w:r w:rsidR="00A90769" w:rsidRPr="00335D91">
        <w:rPr>
          <w:lang w:val="cy-GB"/>
        </w:rPr>
        <w:t xml:space="preserve"> ar gyfer</w:t>
      </w:r>
      <w:r w:rsidR="006D6DA6" w:rsidRPr="00335D91">
        <w:rPr>
          <w:lang w:val="cy-GB"/>
        </w:rPr>
        <w:t xml:space="preserve"> </w:t>
      </w:r>
      <w:r w:rsidR="00742D17" w:rsidRPr="00335D91">
        <w:rPr>
          <w:lang w:val="cy-GB"/>
        </w:rPr>
        <w:t xml:space="preserve">y 3 blynedd nesaf gyda'n </w:t>
      </w:r>
      <w:r w:rsidR="004A5CA3" w:rsidRPr="00335D91">
        <w:rPr>
          <w:lang w:val="cy-GB"/>
        </w:rPr>
        <w:t>preswylwyr</w:t>
      </w:r>
      <w:r w:rsidR="00742D17" w:rsidRPr="00335D91">
        <w:rPr>
          <w:lang w:val="cy-GB"/>
        </w:rPr>
        <w:t xml:space="preserve"> a hefyd </w:t>
      </w:r>
      <w:r w:rsidR="006D6DA6" w:rsidRPr="00335D91">
        <w:rPr>
          <w:lang w:val="cy-GB"/>
        </w:rPr>
        <w:t>c</w:t>
      </w:r>
      <w:r w:rsidR="00742D17" w:rsidRPr="00335D91">
        <w:rPr>
          <w:lang w:val="cy-GB"/>
        </w:rPr>
        <w:t>lywed eu barn a'r hyn sy'n bwysig i</w:t>
      </w:r>
      <w:r w:rsidR="006D6DA6" w:rsidRPr="00335D91">
        <w:rPr>
          <w:lang w:val="cy-GB"/>
        </w:rPr>
        <w:t>ddynt</w:t>
      </w:r>
      <w:r w:rsidR="001C545E" w:rsidRPr="00335D91">
        <w:rPr>
          <w:lang w:val="cy-GB"/>
        </w:rPr>
        <w:t xml:space="preserve">. </w:t>
      </w:r>
    </w:p>
    <w:p w14:paraId="5B1903B4" w14:textId="77777777" w:rsidR="007A6797" w:rsidRPr="00335D91" w:rsidRDefault="007A6797" w:rsidP="002E50C7">
      <w:pPr>
        <w:spacing w:after="0"/>
        <w:rPr>
          <w:highlight w:val="green"/>
          <w:lang w:val="cy-GB"/>
        </w:rPr>
      </w:pPr>
    </w:p>
    <w:p w14:paraId="30302384" w14:textId="6EF52F42" w:rsidR="00A267A7" w:rsidRPr="00335D91" w:rsidRDefault="007A6797" w:rsidP="00D84714">
      <w:pPr>
        <w:spacing w:after="0"/>
        <w:rPr>
          <w:lang w:val="cy-GB"/>
        </w:rPr>
      </w:pPr>
      <w:r w:rsidRPr="00335D91">
        <w:rPr>
          <w:lang w:val="cy-GB"/>
        </w:rPr>
        <w:t xml:space="preserve">8.2. Hefyd, wrth gyfathrebu â'n preswylwyr a chynnal ein busnes o ddydd i ddydd       </w:t>
      </w:r>
      <w:r w:rsidR="00DE6B12" w:rsidRPr="00335D91">
        <w:rPr>
          <w:lang w:val="cy-GB"/>
        </w:rPr>
        <w:t>r</w:t>
      </w:r>
      <w:r w:rsidR="003A5368" w:rsidRPr="00335D91">
        <w:rPr>
          <w:lang w:val="cy-GB"/>
        </w:rPr>
        <w:t xml:space="preserve">oeddem am sicrhau rhywfaint o gysondeb yn yr hyn yr ydym yn ei alw'n breswylwyr neu'n denantiaid. Yn </w:t>
      </w:r>
      <w:r w:rsidR="00DE6B12" w:rsidRPr="00335D91">
        <w:rPr>
          <w:lang w:val="cy-GB"/>
        </w:rPr>
        <w:t>y</w:t>
      </w:r>
      <w:r w:rsidR="006E7BE4" w:rsidRPr="00335D91">
        <w:rPr>
          <w:lang w:val="cy-GB"/>
        </w:rPr>
        <w:t xml:space="preserve">r ymgynghoriad </w:t>
      </w:r>
      <w:r w:rsidR="00DE6B12" w:rsidRPr="00335D91">
        <w:rPr>
          <w:lang w:val="cy-GB"/>
        </w:rPr>
        <w:t xml:space="preserve">mi </w:t>
      </w:r>
      <w:r w:rsidR="006E7BE4" w:rsidRPr="00335D91">
        <w:rPr>
          <w:lang w:val="cy-GB"/>
        </w:rPr>
        <w:t>wnaethom ofyn am ddewis o</w:t>
      </w:r>
      <w:r w:rsidR="00DE6B12" w:rsidRPr="00335D91">
        <w:rPr>
          <w:lang w:val="cy-GB"/>
        </w:rPr>
        <w:t>’r canlynol</w:t>
      </w:r>
      <w:r w:rsidR="006E7BE4" w:rsidRPr="00335D91">
        <w:rPr>
          <w:lang w:val="cy-GB"/>
        </w:rPr>
        <w:t>:</w:t>
      </w:r>
    </w:p>
    <w:p w14:paraId="327E4566" w14:textId="677588AF" w:rsidR="00DF34E6" w:rsidRPr="00335D91" w:rsidRDefault="00DF34E6" w:rsidP="00196AAE">
      <w:pPr>
        <w:pStyle w:val="ParagraffRhestr"/>
        <w:numPr>
          <w:ilvl w:val="0"/>
          <w:numId w:val="6"/>
        </w:numPr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Cleient</w:t>
      </w:r>
    </w:p>
    <w:p w14:paraId="3E8B3AC6" w14:textId="2FCFF3E4" w:rsidR="00DF34E6" w:rsidRPr="00335D91" w:rsidRDefault="00DF34E6" w:rsidP="00196AAE">
      <w:pPr>
        <w:pStyle w:val="ParagraffRhestr"/>
        <w:numPr>
          <w:ilvl w:val="0"/>
          <w:numId w:val="6"/>
        </w:numPr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Deiliad y Contract</w:t>
      </w:r>
    </w:p>
    <w:p w14:paraId="4EAE8846" w14:textId="56102738" w:rsidR="00DF34E6" w:rsidRPr="00335D91" w:rsidRDefault="00DF34E6" w:rsidP="00196AAE">
      <w:pPr>
        <w:pStyle w:val="ParagraffRhestr"/>
        <w:numPr>
          <w:ilvl w:val="0"/>
          <w:numId w:val="6"/>
        </w:numPr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Cwsmer</w:t>
      </w:r>
    </w:p>
    <w:p w14:paraId="347E3EF5" w14:textId="170792C5" w:rsidR="00DF34E6" w:rsidRPr="00335D91" w:rsidRDefault="00DF34E6" w:rsidP="00196AAE">
      <w:pPr>
        <w:pStyle w:val="ParagraffRhestr"/>
        <w:numPr>
          <w:ilvl w:val="0"/>
          <w:numId w:val="6"/>
        </w:numPr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 xml:space="preserve">Preswylydd </w:t>
      </w:r>
    </w:p>
    <w:p w14:paraId="581B08B8" w14:textId="0C31B43F" w:rsidR="00DF34E6" w:rsidRPr="00335D91" w:rsidRDefault="00DF34E6" w:rsidP="00196AAE">
      <w:pPr>
        <w:pStyle w:val="ParagraffRhestr"/>
        <w:numPr>
          <w:ilvl w:val="0"/>
          <w:numId w:val="6"/>
        </w:numPr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Tenant</w:t>
      </w:r>
    </w:p>
    <w:p w14:paraId="426AA73D" w14:textId="77777777" w:rsidR="00DF34E6" w:rsidRPr="00335D91" w:rsidRDefault="00DF34E6" w:rsidP="00DF34E6">
      <w:pPr>
        <w:spacing w:after="0"/>
        <w:ind w:firstLine="720"/>
        <w:rPr>
          <w:lang w:val="cy-GB"/>
        </w:rPr>
      </w:pPr>
    </w:p>
    <w:p w14:paraId="55383E34" w14:textId="5F8D5675" w:rsidR="00A06312" w:rsidRPr="00335D91" w:rsidRDefault="000F086B" w:rsidP="00DE6B12">
      <w:pPr>
        <w:spacing w:after="0"/>
        <w:rPr>
          <w:lang w:val="cy-GB"/>
        </w:rPr>
      </w:pPr>
      <w:r w:rsidRPr="00335D91">
        <w:rPr>
          <w:lang w:val="cy-GB"/>
        </w:rPr>
        <w:t xml:space="preserve">8.3 Anfonwyd arolwg trwy neges destun, cyfryngau cymdeithasol, a'i anfon </w:t>
      </w:r>
      <w:r w:rsidR="00F5039B" w:rsidRPr="00335D91">
        <w:rPr>
          <w:lang w:val="cy-GB"/>
        </w:rPr>
        <w:t>i a</w:t>
      </w:r>
      <w:r w:rsidR="00EE4CBC" w:rsidRPr="00335D91">
        <w:rPr>
          <w:lang w:val="cy-GB"/>
        </w:rPr>
        <w:t xml:space="preserve">elodau'r </w:t>
      </w:r>
      <w:r w:rsidR="00F5039B" w:rsidRPr="00335D91">
        <w:rPr>
          <w:lang w:val="cy-GB"/>
        </w:rPr>
        <w:t>Grwp Ymateb Cyntaf</w:t>
      </w:r>
      <w:r w:rsidR="00EE4CBC" w:rsidRPr="00335D91">
        <w:rPr>
          <w:lang w:val="cy-GB"/>
        </w:rPr>
        <w:t>. Gofynnwyd i'r rhai a gwblhaodd yr arolwg a hoffent glywed mwy am y cynllun corfforaethol, ac fe'u gwahoddwyd i fynychu gweithdy i dderby</w:t>
      </w:r>
      <w:r w:rsidR="00F5039B" w:rsidRPr="00335D91">
        <w:rPr>
          <w:lang w:val="cy-GB"/>
        </w:rPr>
        <w:t>n</w:t>
      </w:r>
      <w:r w:rsidR="00D5450F" w:rsidRPr="00335D91">
        <w:rPr>
          <w:lang w:val="cy-GB"/>
        </w:rPr>
        <w:t xml:space="preserve">  diweddariad ar sut y defnyddiwyd eu hadborth wrth ddatblygu'r Cynllun Corfforaethol. </w:t>
      </w:r>
      <w:r w:rsidR="00DE6B12" w:rsidRPr="00335D91">
        <w:rPr>
          <w:lang w:val="cy-GB"/>
        </w:rPr>
        <w:t xml:space="preserve">Cafwyd </w:t>
      </w:r>
      <w:r w:rsidR="00D5450F" w:rsidRPr="00335D91">
        <w:rPr>
          <w:lang w:val="cy-GB"/>
        </w:rPr>
        <w:t xml:space="preserve">225 </w:t>
      </w:r>
      <w:r w:rsidR="00DE6B12" w:rsidRPr="00335D91">
        <w:rPr>
          <w:lang w:val="cy-GB"/>
        </w:rPr>
        <w:t>o</w:t>
      </w:r>
      <w:r w:rsidR="009D303C" w:rsidRPr="00335D91">
        <w:rPr>
          <w:lang w:val="cy-GB"/>
        </w:rPr>
        <w:t xml:space="preserve"> ymatebion i'r arolwg, a mynychodd 7 o breswylwyr y gweithdy.</w:t>
      </w:r>
    </w:p>
    <w:p w14:paraId="416F6220" w14:textId="77777777" w:rsidR="00DE6B12" w:rsidRPr="00335D91" w:rsidRDefault="00DE6B12" w:rsidP="00515889">
      <w:pPr>
        <w:spacing w:after="0"/>
        <w:rPr>
          <w:highlight w:val="green"/>
          <w:lang w:val="cy-GB"/>
        </w:rPr>
      </w:pPr>
    </w:p>
    <w:p w14:paraId="0A934CCE" w14:textId="3ACC51A6" w:rsidR="00DE6B12" w:rsidRPr="00335D91" w:rsidRDefault="00741BA1" w:rsidP="00515889">
      <w:pPr>
        <w:spacing w:after="0"/>
        <w:rPr>
          <w:lang w:val="cy-GB"/>
        </w:rPr>
      </w:pPr>
      <w:r w:rsidRPr="00335D91">
        <w:rPr>
          <w:lang w:val="cy-GB"/>
        </w:rPr>
        <w:t xml:space="preserve">8.4  </w:t>
      </w:r>
      <w:r w:rsidR="00DE6B12" w:rsidRPr="00335D91">
        <w:rPr>
          <w:b/>
          <w:bCs/>
          <w:lang w:val="cy-GB"/>
        </w:rPr>
        <w:t xml:space="preserve">Gwahaniaeth a wnaed / Gwahaniaeth wnaethoch chi ddweud ein bod </w:t>
      </w:r>
      <w:r w:rsidR="001E0743" w:rsidRPr="00335D91">
        <w:rPr>
          <w:b/>
          <w:bCs/>
          <w:lang w:val="cy-GB"/>
        </w:rPr>
        <w:t>wedi’i</w:t>
      </w:r>
      <w:r w:rsidR="00DE6B12" w:rsidRPr="00335D91">
        <w:rPr>
          <w:b/>
          <w:bCs/>
          <w:lang w:val="cy-GB"/>
        </w:rPr>
        <w:t xml:space="preserve"> wneud</w:t>
      </w:r>
    </w:p>
    <w:p w14:paraId="1BAE5480" w14:textId="57B6C99B" w:rsidR="00BD56BD" w:rsidRPr="00335D91" w:rsidRDefault="00DE6B12" w:rsidP="00196AAE">
      <w:pPr>
        <w:pStyle w:val="ParagraffRhestr"/>
        <w:numPr>
          <w:ilvl w:val="0"/>
          <w:numId w:val="7"/>
        </w:numPr>
        <w:spacing w:after="240"/>
        <w:ind w:left="1418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Roedd</w:t>
      </w:r>
      <w:r w:rsidR="00BD56BD" w:rsidRPr="00335D91">
        <w:rPr>
          <w:rFonts w:asciiTheme="minorHAnsi" w:hAnsiTheme="minorHAnsi" w:cstheme="minorHAnsi"/>
          <w:lang w:val="cy-GB"/>
        </w:rPr>
        <w:t xml:space="preserve"> mwyafrif yr ymatebion </w:t>
      </w:r>
      <w:r w:rsidRPr="00335D91">
        <w:rPr>
          <w:rFonts w:asciiTheme="minorHAnsi" w:hAnsiTheme="minorHAnsi" w:cstheme="minorHAnsi"/>
          <w:lang w:val="cy-GB"/>
        </w:rPr>
        <w:t xml:space="preserve">yn cytuno </w:t>
      </w:r>
      <w:r w:rsidR="00BD56BD" w:rsidRPr="00335D91">
        <w:rPr>
          <w:rFonts w:asciiTheme="minorHAnsi" w:hAnsiTheme="minorHAnsi" w:cstheme="minorHAnsi"/>
          <w:lang w:val="cy-GB"/>
        </w:rPr>
        <w:t>â'n huchelgeisiau am y tair blynedd nesaf</w:t>
      </w:r>
    </w:p>
    <w:p w14:paraId="2B67D373" w14:textId="43EDA0FE" w:rsidR="00515889" w:rsidRPr="00335D91" w:rsidRDefault="00F33001" w:rsidP="00196AAE">
      <w:pPr>
        <w:pStyle w:val="ParagraffRhestr"/>
        <w:numPr>
          <w:ilvl w:val="0"/>
          <w:numId w:val="7"/>
        </w:numPr>
        <w:spacing w:after="240"/>
        <w:ind w:left="1418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 xml:space="preserve">Blaenoriaethau allweddol i breswylwyr oedd cyfathrebu, gwrando a gweithredu ar adborth da, a chael y gwasanaethau sylfaenol yn iawn. Mae'r rhain bellach yn brif themâu yn ein Cynllun Corfforaethol newydd a byddant yn cael eu hadlewyrchu yn y Cynllun Gweithredu </w:t>
      </w:r>
      <w:r w:rsidR="00DE6B12" w:rsidRPr="00335D91">
        <w:rPr>
          <w:rFonts w:asciiTheme="minorHAnsi" w:hAnsiTheme="minorHAnsi" w:cstheme="minorHAnsi"/>
          <w:lang w:val="cy-GB"/>
        </w:rPr>
        <w:t>er mwyn c</w:t>
      </w:r>
      <w:r w:rsidRPr="00335D91">
        <w:rPr>
          <w:rFonts w:asciiTheme="minorHAnsi" w:hAnsiTheme="minorHAnsi" w:cstheme="minorHAnsi"/>
          <w:lang w:val="cy-GB"/>
        </w:rPr>
        <w:t>yflawni ei nodau.</w:t>
      </w:r>
    </w:p>
    <w:p w14:paraId="51980C13" w14:textId="3172BC8B" w:rsidR="003308BF" w:rsidRPr="00335D91" w:rsidRDefault="001F2A1F" w:rsidP="00196AAE">
      <w:pPr>
        <w:pStyle w:val="ParagraffRhestr"/>
        <w:numPr>
          <w:ilvl w:val="0"/>
          <w:numId w:val="7"/>
        </w:numPr>
        <w:spacing w:after="240"/>
        <w:ind w:left="1418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Roedd mwyafrif yr ymatebion yn cadarnhau mai'r term y byddai'n well ganddyn</w:t>
      </w:r>
      <w:r w:rsidR="006D6DA6" w:rsidRPr="00335D91">
        <w:rPr>
          <w:rFonts w:asciiTheme="minorHAnsi" w:hAnsiTheme="minorHAnsi" w:cstheme="minorHAnsi"/>
          <w:lang w:val="cy-GB"/>
        </w:rPr>
        <w:t>t ei ddefnyddio</w:t>
      </w:r>
      <w:r w:rsidRPr="00335D91">
        <w:rPr>
          <w:rFonts w:asciiTheme="minorHAnsi" w:hAnsiTheme="minorHAnsi" w:cstheme="minorHAnsi"/>
          <w:lang w:val="cy-GB"/>
        </w:rPr>
        <w:t xml:space="preserve"> oedd preswyl</w:t>
      </w:r>
      <w:r w:rsidR="00DE6B12" w:rsidRPr="00335D91">
        <w:rPr>
          <w:rFonts w:asciiTheme="minorHAnsi" w:hAnsiTheme="minorHAnsi" w:cstheme="minorHAnsi"/>
          <w:lang w:val="cy-GB"/>
        </w:rPr>
        <w:t>ydd</w:t>
      </w:r>
      <w:r w:rsidRPr="00335D91">
        <w:rPr>
          <w:rFonts w:asciiTheme="minorHAnsi" w:hAnsiTheme="minorHAnsi" w:cstheme="minorHAnsi"/>
          <w:lang w:val="cy-GB"/>
        </w:rPr>
        <w:t>. Rydym bellach yn defnyddio'r term preswyl</w:t>
      </w:r>
      <w:r w:rsidR="00DE6B12" w:rsidRPr="00335D91">
        <w:rPr>
          <w:rFonts w:asciiTheme="minorHAnsi" w:hAnsiTheme="minorHAnsi" w:cstheme="minorHAnsi"/>
          <w:lang w:val="cy-GB"/>
        </w:rPr>
        <w:t>ydd</w:t>
      </w:r>
      <w:r w:rsidRPr="00335D91">
        <w:rPr>
          <w:rFonts w:asciiTheme="minorHAnsi" w:hAnsiTheme="minorHAnsi" w:cstheme="minorHAnsi"/>
          <w:lang w:val="cy-GB"/>
        </w:rPr>
        <w:t>.</w:t>
      </w:r>
    </w:p>
    <w:p w14:paraId="7C3D1353" w14:textId="1FFD9F11" w:rsidR="000F24B6" w:rsidRPr="00335D91" w:rsidRDefault="000F24B6" w:rsidP="00196AAE">
      <w:pPr>
        <w:pStyle w:val="ParagraffRhestr"/>
        <w:numPr>
          <w:ilvl w:val="0"/>
          <w:numId w:val="7"/>
        </w:numPr>
        <w:spacing w:after="240"/>
        <w:ind w:left="1418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 xml:space="preserve">Roedd y preswylwyr a fynychodd y gweithdy yn gallu clywed sut y defnyddiwyd yr holl adborth a hefyd </w:t>
      </w:r>
      <w:r w:rsidR="006D6DA6" w:rsidRPr="00335D91">
        <w:rPr>
          <w:rFonts w:asciiTheme="minorHAnsi" w:hAnsiTheme="minorHAnsi" w:cstheme="minorHAnsi"/>
          <w:lang w:val="cy-GB"/>
        </w:rPr>
        <w:t>c</w:t>
      </w:r>
      <w:r w:rsidRPr="00335D91">
        <w:rPr>
          <w:rFonts w:asciiTheme="minorHAnsi" w:hAnsiTheme="minorHAnsi" w:cstheme="minorHAnsi"/>
          <w:lang w:val="cy-GB"/>
        </w:rPr>
        <w:t>ael rhagolwg o'r Cynllun Corfforaethol newydd.</w:t>
      </w:r>
    </w:p>
    <w:p w14:paraId="1A37BAF2" w14:textId="77777777" w:rsidR="00CC429E" w:rsidRPr="00335D91" w:rsidRDefault="00CC429E" w:rsidP="00CC429E">
      <w:pPr>
        <w:pStyle w:val="ParagraffRhestr"/>
        <w:rPr>
          <w:rFonts w:ascii="Arial" w:hAnsi="Arial" w:cs="Arial"/>
          <w:b/>
          <w:bCs/>
          <w:lang w:val="cy-GB"/>
        </w:rPr>
      </w:pPr>
    </w:p>
    <w:p w14:paraId="5878518A" w14:textId="0E60F809" w:rsidR="00095C7F" w:rsidRPr="00335D91" w:rsidRDefault="00E30881" w:rsidP="00E30881">
      <w:pPr>
        <w:pStyle w:val="ParagraffRhestr"/>
        <w:numPr>
          <w:ilvl w:val="0"/>
          <w:numId w:val="8"/>
        </w:numPr>
        <w:ind w:left="284" w:hanging="284"/>
        <w:rPr>
          <w:rFonts w:ascii="Arial" w:hAnsi="Arial" w:cs="Arial"/>
          <w:b/>
          <w:bCs/>
          <w:lang w:val="cy-GB"/>
        </w:rPr>
      </w:pPr>
      <w:r w:rsidRPr="00335D91">
        <w:rPr>
          <w:rFonts w:ascii="Arial" w:hAnsi="Arial" w:cs="Arial"/>
          <w:b/>
          <w:bCs/>
          <w:lang w:val="cy-GB"/>
        </w:rPr>
        <w:t xml:space="preserve">  Ymgynghoriad Strategaeth Cyfranogiad Preswylwyr</w:t>
      </w:r>
    </w:p>
    <w:p w14:paraId="27800B05" w14:textId="5B321660" w:rsidR="00540083" w:rsidRPr="00335D91" w:rsidRDefault="00095C7F" w:rsidP="00E30881">
      <w:pPr>
        <w:pStyle w:val="ParagraffRhestr"/>
        <w:numPr>
          <w:ilvl w:val="1"/>
          <w:numId w:val="8"/>
        </w:numPr>
        <w:ind w:left="426" w:hanging="426"/>
        <w:rPr>
          <w:rFonts w:ascii="Arial" w:hAnsi="Arial" w:cs="Arial"/>
          <w:lang w:val="cy-GB"/>
        </w:rPr>
      </w:pPr>
      <w:r w:rsidRPr="00335D91">
        <w:rPr>
          <w:rFonts w:ascii="Arial" w:hAnsi="Arial" w:cs="Arial"/>
          <w:lang w:val="cy-GB"/>
        </w:rPr>
        <w:t xml:space="preserve">Yn ystod y misoedd diwethaf rydym wedi bod yn gweithio ar ddatblygu ein </w:t>
      </w:r>
      <w:r w:rsidR="006D6DA6" w:rsidRPr="00335D91">
        <w:rPr>
          <w:rFonts w:ascii="Arial" w:hAnsi="Arial" w:cs="Arial"/>
          <w:lang w:val="cy-GB"/>
        </w:rPr>
        <w:t xml:space="preserve">Strategaeth </w:t>
      </w:r>
      <w:r w:rsidRPr="00335D91">
        <w:rPr>
          <w:rFonts w:ascii="Arial" w:hAnsi="Arial" w:cs="Arial"/>
          <w:lang w:val="cy-GB"/>
        </w:rPr>
        <w:t xml:space="preserve">Cyfranogiad Preswylwyr newydd. Pam </w:t>
      </w:r>
      <w:r w:rsidR="006D6DA6" w:rsidRPr="00335D91">
        <w:rPr>
          <w:rFonts w:ascii="Arial" w:hAnsi="Arial" w:cs="Arial"/>
          <w:lang w:val="cy-GB"/>
        </w:rPr>
        <w:t>fod angen</w:t>
      </w:r>
      <w:r w:rsidRPr="00335D91">
        <w:rPr>
          <w:rFonts w:ascii="Arial" w:hAnsi="Arial" w:cs="Arial"/>
          <w:lang w:val="cy-GB"/>
        </w:rPr>
        <w:t xml:space="preserve"> strategaeth? Mae'n </w:t>
      </w:r>
      <w:r w:rsidR="006D6DA6" w:rsidRPr="00335D91">
        <w:rPr>
          <w:rFonts w:ascii="Arial" w:hAnsi="Arial" w:cs="Arial"/>
          <w:lang w:val="cy-GB"/>
        </w:rPr>
        <w:t>adnabod</w:t>
      </w:r>
      <w:r w:rsidRPr="00335D91">
        <w:rPr>
          <w:rFonts w:ascii="Arial" w:hAnsi="Arial" w:cs="Arial"/>
          <w:lang w:val="cy-GB"/>
        </w:rPr>
        <w:t xml:space="preserve"> ein hymrwymiad i gael ymgynghoriad effeithiol; yn ein helpu i wella ein gwasanaethau; </w:t>
      </w:r>
      <w:r w:rsidR="006D6DA6" w:rsidRPr="00335D91">
        <w:rPr>
          <w:rFonts w:ascii="Arial" w:hAnsi="Arial" w:cs="Arial"/>
          <w:lang w:val="cy-GB"/>
        </w:rPr>
        <w:t>a</w:t>
      </w:r>
      <w:r w:rsidRPr="00335D91">
        <w:rPr>
          <w:rFonts w:ascii="Arial" w:hAnsi="Arial" w:cs="Arial"/>
          <w:lang w:val="cy-GB"/>
        </w:rPr>
        <w:t>c mae'n ofyniad rheoleiddiol.</w:t>
      </w:r>
    </w:p>
    <w:p w14:paraId="31BECF06" w14:textId="77777777" w:rsidR="00540083" w:rsidRPr="00335D91" w:rsidRDefault="00540083" w:rsidP="00540083">
      <w:pPr>
        <w:pStyle w:val="ParagraffRhestr"/>
        <w:ind w:left="426"/>
        <w:rPr>
          <w:rFonts w:ascii="Arial" w:hAnsi="Arial" w:cs="Arial"/>
          <w:lang w:val="cy-GB"/>
        </w:rPr>
      </w:pPr>
    </w:p>
    <w:p w14:paraId="055BF00B" w14:textId="02F4A41C" w:rsidR="00576263" w:rsidRPr="00335D91" w:rsidRDefault="0067658F" w:rsidP="00E30881">
      <w:pPr>
        <w:pStyle w:val="ParagraffRhestr"/>
        <w:numPr>
          <w:ilvl w:val="1"/>
          <w:numId w:val="8"/>
        </w:numPr>
        <w:ind w:left="426" w:hanging="426"/>
        <w:rPr>
          <w:rFonts w:ascii="Arial" w:hAnsi="Arial" w:cs="Arial"/>
          <w:lang w:val="cy-GB"/>
        </w:rPr>
      </w:pPr>
      <w:r w:rsidRPr="00335D91">
        <w:rPr>
          <w:rFonts w:ascii="Arial" w:hAnsi="Arial" w:cs="Arial"/>
          <w:lang w:val="cy-GB"/>
        </w:rPr>
        <w:t xml:space="preserve">Wrth ddatblygu'r Strategaeth, rydym wedi ymgynghori â'n </w:t>
      </w:r>
      <w:r w:rsidR="004A5CA3" w:rsidRPr="00335D91">
        <w:rPr>
          <w:rFonts w:ascii="Arial" w:hAnsi="Arial" w:cs="Arial"/>
          <w:lang w:val="cy-GB"/>
        </w:rPr>
        <w:t>preswylwyr</w:t>
      </w:r>
      <w:r w:rsidRPr="00335D91">
        <w:rPr>
          <w:rFonts w:ascii="Arial" w:hAnsi="Arial" w:cs="Arial"/>
          <w:lang w:val="cy-GB"/>
        </w:rPr>
        <w:t xml:space="preserve">. Anfonwyd arolwg trwy neges destun, cyfryngau cymdeithasol, a'i anfon at aelodau ein </w:t>
      </w:r>
      <w:r w:rsidR="006D6DA6" w:rsidRPr="00335D91">
        <w:rPr>
          <w:rFonts w:ascii="Arial" w:hAnsi="Arial" w:cs="Arial"/>
          <w:lang w:val="cy-GB"/>
        </w:rPr>
        <w:t xml:space="preserve">Grwp </w:t>
      </w:r>
      <w:r w:rsidR="001E0743" w:rsidRPr="00335D91">
        <w:rPr>
          <w:rFonts w:ascii="Arial" w:hAnsi="Arial" w:cs="Arial"/>
          <w:lang w:val="cy-GB"/>
        </w:rPr>
        <w:t>Ymateb</w:t>
      </w:r>
      <w:r w:rsidR="006D6DA6" w:rsidRPr="00335D91">
        <w:rPr>
          <w:rFonts w:ascii="Arial" w:hAnsi="Arial" w:cs="Arial"/>
          <w:lang w:val="cy-GB"/>
        </w:rPr>
        <w:t xml:space="preserve"> </w:t>
      </w:r>
      <w:r w:rsidR="006D6DA6" w:rsidRPr="00335D91">
        <w:rPr>
          <w:rFonts w:ascii="Arial" w:hAnsi="Arial" w:cs="Arial"/>
          <w:lang w:val="cy-GB"/>
        </w:rPr>
        <w:lastRenderedPageBreak/>
        <w:t>Cyntaf</w:t>
      </w:r>
      <w:r w:rsidRPr="00335D91">
        <w:rPr>
          <w:rFonts w:ascii="Arial" w:hAnsi="Arial" w:cs="Arial"/>
          <w:lang w:val="cy-GB"/>
        </w:rPr>
        <w:t>. Gwnaethom hefyd ddefnyddio ein digwyddiadau fel cyfle i wrando ar farn preswylwyr. Derbyniwyd 219 o ymatebion i'r arolwg.</w:t>
      </w:r>
    </w:p>
    <w:p w14:paraId="135F247F" w14:textId="77777777" w:rsidR="00F15940" w:rsidRPr="00335D91" w:rsidRDefault="00F15940" w:rsidP="00345B24">
      <w:pPr>
        <w:pStyle w:val="ParagraffRhestr"/>
        <w:rPr>
          <w:rFonts w:ascii="Arial" w:hAnsi="Arial" w:cs="Arial"/>
          <w:highlight w:val="green"/>
          <w:lang w:val="cy-GB"/>
        </w:rPr>
      </w:pPr>
    </w:p>
    <w:p w14:paraId="4A5A7850" w14:textId="3ABAF0A8" w:rsidR="00DE6B12" w:rsidRPr="00335D91" w:rsidRDefault="00DE6B12" w:rsidP="00DE6B12">
      <w:pPr>
        <w:pStyle w:val="ParagraffRhestr"/>
        <w:numPr>
          <w:ilvl w:val="1"/>
          <w:numId w:val="8"/>
        </w:numPr>
        <w:spacing w:after="480"/>
        <w:ind w:left="426" w:hanging="426"/>
        <w:rPr>
          <w:rFonts w:ascii="Arial" w:hAnsi="Arial" w:cs="Arial"/>
          <w:b/>
          <w:bCs/>
          <w:lang w:val="cy-GB"/>
        </w:rPr>
      </w:pPr>
      <w:r w:rsidRPr="00335D91">
        <w:rPr>
          <w:rFonts w:asciiTheme="minorHAnsi" w:hAnsiTheme="minorHAnsi" w:cstheme="minorHAnsi"/>
          <w:b/>
          <w:bCs/>
          <w:lang w:val="cy-GB"/>
        </w:rPr>
        <w:t xml:space="preserve">Gwahaniaeth a wnaed / Gwahaniaeth wnaethoch chi ddweud ein bod </w:t>
      </w:r>
      <w:r w:rsidR="001E0743" w:rsidRPr="00335D91">
        <w:rPr>
          <w:rFonts w:asciiTheme="minorHAnsi" w:hAnsiTheme="minorHAnsi" w:cstheme="minorHAnsi"/>
          <w:b/>
          <w:bCs/>
          <w:lang w:val="cy-GB"/>
        </w:rPr>
        <w:t>wedi’i</w:t>
      </w:r>
      <w:r w:rsidRPr="00335D91">
        <w:rPr>
          <w:rFonts w:asciiTheme="minorHAnsi" w:hAnsiTheme="minorHAnsi" w:cstheme="minorHAnsi"/>
          <w:b/>
          <w:bCs/>
          <w:lang w:val="cy-GB"/>
        </w:rPr>
        <w:t xml:space="preserve"> wneud</w:t>
      </w:r>
    </w:p>
    <w:p w14:paraId="7E85DFBC" w14:textId="6A48BBDF" w:rsidR="00F15940" w:rsidRPr="00335D91" w:rsidRDefault="00F15940" w:rsidP="00196AAE">
      <w:pPr>
        <w:pStyle w:val="ParagraffRhestr"/>
        <w:numPr>
          <w:ilvl w:val="0"/>
          <w:numId w:val="9"/>
        </w:numPr>
        <w:spacing w:after="480"/>
        <w:rPr>
          <w:rFonts w:ascii="Arial" w:hAnsi="Arial" w:cs="Arial"/>
          <w:b/>
          <w:bCs/>
          <w:lang w:val="cy-GB"/>
        </w:rPr>
      </w:pPr>
      <w:r w:rsidRPr="00335D91">
        <w:rPr>
          <w:rFonts w:ascii="Arial" w:hAnsi="Arial" w:cs="Arial"/>
          <w:lang w:val="cy-GB"/>
        </w:rPr>
        <w:t>Roedd y mwyafrif o'r ymatebwyr yn fodlon â'r opsiynau a oedd ar gael i gymryd rhan. Byddwn yn parhau i gefnogi'r opsiynau hyn; Fodd bynnag, byddwn yn edrych ar ffyrdd o'u gwneud yn fwy hygyrch a chodi ymwybyddiaeth bellach fel y gallwn gynyddu lefelau cyfranogi</w:t>
      </w:r>
      <w:r w:rsidR="00C30E45" w:rsidRPr="00335D91">
        <w:rPr>
          <w:rFonts w:ascii="Arial" w:hAnsi="Arial" w:cs="Arial"/>
          <w:lang w:val="cy-GB"/>
        </w:rPr>
        <w:t>ad</w:t>
      </w:r>
      <w:r w:rsidRPr="00335D91">
        <w:rPr>
          <w:rFonts w:ascii="Arial" w:hAnsi="Arial" w:cs="Arial"/>
          <w:lang w:val="cy-GB"/>
        </w:rPr>
        <w:t>.</w:t>
      </w:r>
    </w:p>
    <w:p w14:paraId="763BB582" w14:textId="15ED2425" w:rsidR="00014803" w:rsidRPr="00335D91" w:rsidRDefault="00774150" w:rsidP="00196AAE">
      <w:pPr>
        <w:pStyle w:val="ParagraffRhestr"/>
        <w:numPr>
          <w:ilvl w:val="0"/>
          <w:numId w:val="9"/>
        </w:numPr>
        <w:spacing w:after="480"/>
        <w:rPr>
          <w:rFonts w:ascii="Arial" w:hAnsi="Arial" w:cs="Arial"/>
          <w:b/>
          <w:bCs/>
          <w:lang w:val="cy-GB"/>
        </w:rPr>
      </w:pPr>
      <w:r w:rsidRPr="00335D91">
        <w:rPr>
          <w:rFonts w:ascii="Arial" w:hAnsi="Arial" w:cs="Arial"/>
          <w:lang w:val="cy-GB"/>
        </w:rPr>
        <w:t xml:space="preserve">Roedd cyfathrebu da yn cael ei ystyried yn flaenoriaeth. Byddwn yn ail-lansio'r cylchlythyr i breswylwyr ac yn edrych ar ffyrdd eraill o godi ymwybyddiaeth o gyfranogiad preswylwyr a'r gwahaniaeth y mae'n ei wneud. </w:t>
      </w:r>
    </w:p>
    <w:p w14:paraId="24FB98AB" w14:textId="2F1432DA" w:rsidR="00ED531C" w:rsidRPr="00335D91" w:rsidRDefault="00ED531C" w:rsidP="00196AAE">
      <w:pPr>
        <w:pStyle w:val="ParagraffRhestr"/>
        <w:numPr>
          <w:ilvl w:val="0"/>
          <w:numId w:val="9"/>
        </w:numPr>
        <w:spacing w:after="480"/>
        <w:rPr>
          <w:rFonts w:ascii="Arial" w:hAnsi="Arial" w:cs="Arial"/>
          <w:b/>
          <w:bCs/>
          <w:lang w:val="cy-GB"/>
        </w:rPr>
      </w:pPr>
      <w:r w:rsidRPr="00335D91">
        <w:rPr>
          <w:rFonts w:ascii="Arial" w:hAnsi="Arial" w:cs="Arial"/>
          <w:lang w:val="cy-GB"/>
        </w:rPr>
        <w:t xml:space="preserve">Roedd bod yn weladwy yn bwysig iawn i breswylwyr. Bydd gwella gwelededd </w:t>
      </w:r>
      <w:r w:rsidR="00C30E45" w:rsidRPr="00335D91">
        <w:rPr>
          <w:rFonts w:ascii="Arial" w:hAnsi="Arial" w:cs="Arial"/>
          <w:lang w:val="cy-GB"/>
        </w:rPr>
        <w:t>TGC</w:t>
      </w:r>
      <w:r w:rsidRPr="00335D91">
        <w:rPr>
          <w:rFonts w:ascii="Arial" w:hAnsi="Arial" w:cs="Arial"/>
          <w:lang w:val="cy-GB"/>
        </w:rPr>
        <w:t xml:space="preserve"> yn nod allweddol i'r Strategaeth newydd. </w:t>
      </w:r>
    </w:p>
    <w:p w14:paraId="1592C8AF" w14:textId="4EFA384A" w:rsidR="00C26A34" w:rsidRPr="00335D91" w:rsidRDefault="00C219FE" w:rsidP="00196AAE">
      <w:pPr>
        <w:pStyle w:val="ParagraffRhestr"/>
        <w:numPr>
          <w:ilvl w:val="0"/>
          <w:numId w:val="9"/>
        </w:numPr>
        <w:spacing w:after="360"/>
        <w:jc w:val="both"/>
        <w:rPr>
          <w:b/>
          <w:bCs/>
          <w:lang w:val="cy-GB"/>
        </w:rPr>
      </w:pPr>
      <w:r w:rsidRPr="00335D91">
        <w:rPr>
          <w:rFonts w:ascii="Arial" w:hAnsi="Arial" w:cs="Arial"/>
          <w:lang w:val="cy-GB"/>
        </w:rPr>
        <w:t xml:space="preserve">Cafwyd sylwadau am yr ymgynghoriad ar daliadau gwasanaeth a pha mor gadarnhaol oedd </w:t>
      </w:r>
      <w:r w:rsidR="00063EED" w:rsidRPr="00335D91">
        <w:rPr>
          <w:rFonts w:ascii="Arial" w:hAnsi="Arial" w:cs="Arial"/>
          <w:lang w:val="cy-GB"/>
        </w:rPr>
        <w:t xml:space="preserve">cyfleoedd </w:t>
      </w:r>
      <w:r w:rsidRPr="00335D91">
        <w:rPr>
          <w:rFonts w:ascii="Arial" w:hAnsi="Arial" w:cs="Arial"/>
          <w:lang w:val="cy-GB"/>
        </w:rPr>
        <w:t xml:space="preserve">curo drysau, </w:t>
      </w:r>
      <w:r w:rsidR="00063EED" w:rsidRPr="00335D91">
        <w:rPr>
          <w:rFonts w:ascii="Arial" w:hAnsi="Arial" w:cs="Arial"/>
          <w:lang w:val="cy-GB"/>
        </w:rPr>
        <w:t xml:space="preserve">a chyfarfod </w:t>
      </w:r>
      <w:r w:rsidRPr="00335D91">
        <w:rPr>
          <w:rFonts w:ascii="Arial" w:hAnsi="Arial" w:cs="Arial"/>
          <w:lang w:val="cy-GB"/>
        </w:rPr>
        <w:t xml:space="preserve">wyneb yn wyneb, ond opsiynau eraill i gymryd rhan hefyd, fel </w:t>
      </w:r>
      <w:r w:rsidR="00063EED" w:rsidRPr="00335D91">
        <w:rPr>
          <w:rFonts w:ascii="Arial" w:hAnsi="Arial" w:cs="Arial"/>
          <w:lang w:val="cy-GB"/>
        </w:rPr>
        <w:t xml:space="preserve">dros y </w:t>
      </w:r>
      <w:r w:rsidRPr="00335D91">
        <w:rPr>
          <w:rFonts w:ascii="Arial" w:hAnsi="Arial" w:cs="Arial"/>
          <w:lang w:val="cy-GB"/>
        </w:rPr>
        <w:t>ffôn a</w:t>
      </w:r>
      <w:r w:rsidR="00063EED" w:rsidRPr="00335D91">
        <w:rPr>
          <w:rFonts w:ascii="Arial" w:hAnsi="Arial" w:cs="Arial"/>
          <w:lang w:val="cy-GB"/>
        </w:rPr>
        <w:t xml:space="preserve"> thrwy</w:t>
      </w:r>
      <w:r w:rsidRPr="00335D91">
        <w:rPr>
          <w:rFonts w:ascii="Arial" w:hAnsi="Arial" w:cs="Arial"/>
          <w:lang w:val="cy-GB"/>
        </w:rPr>
        <w:t xml:space="preserve"> e-bost. Wrth ymgynghori â'n preswylwyr byddwn yn darparu amrywiaeth o opsiynau i gymryd rhan. Un o nodau'r Strategaeth fydd darparu opsiynau cyfranogiad ystyrlon fel y gall preswylwyr ddylanwadu ar y broses o wneud penderfyniadau.</w:t>
      </w:r>
    </w:p>
    <w:p w14:paraId="70E7EC95" w14:textId="434F8B1C" w:rsidR="00C26A34" w:rsidRPr="00335D91" w:rsidRDefault="004C670D" w:rsidP="00C26A34">
      <w:pPr>
        <w:spacing w:after="0"/>
        <w:ind w:left="644" w:hanging="644"/>
        <w:jc w:val="both"/>
        <w:rPr>
          <w:b/>
          <w:bCs/>
          <w:lang w:val="cy-GB"/>
        </w:rPr>
      </w:pPr>
      <w:r w:rsidRPr="00335D91">
        <w:rPr>
          <w:b/>
          <w:bCs/>
          <w:lang w:val="cy-GB"/>
        </w:rPr>
        <w:t>10 Adolygiad Porth Cwsmeriaid</w:t>
      </w:r>
    </w:p>
    <w:p w14:paraId="25F063B3" w14:textId="575AAE9F" w:rsidR="00C26A34" w:rsidRPr="00335D91" w:rsidRDefault="004B595F" w:rsidP="00C26A34">
      <w:pPr>
        <w:pStyle w:val="DimBylchau"/>
        <w:jc w:val="both"/>
        <w:rPr>
          <w:lang w:val="cy-GB"/>
        </w:rPr>
      </w:pPr>
      <w:r w:rsidRPr="00335D91">
        <w:rPr>
          <w:lang w:val="cy-GB"/>
        </w:rPr>
        <w:t xml:space="preserve">10.1 Yn ystod y cyfnod adrodd blaenorol roedd preswylwyr yn rhan o ddewis ein </w:t>
      </w:r>
      <w:r w:rsidR="00063EED" w:rsidRPr="00335D91">
        <w:rPr>
          <w:lang w:val="cy-GB"/>
        </w:rPr>
        <w:t xml:space="preserve">cyflenwr system rheoli tai </w:t>
      </w:r>
      <w:r w:rsidRPr="00335D91">
        <w:rPr>
          <w:lang w:val="cy-GB"/>
        </w:rPr>
        <w:t>newydd</w:t>
      </w:r>
      <w:r w:rsidR="00C26A34" w:rsidRPr="00335D91">
        <w:rPr>
          <w:lang w:val="cy-GB"/>
        </w:rPr>
        <w:t>. Trefnwyd gweithdy ar gyfer mis Mawrth 2024 i</w:t>
      </w:r>
      <w:r w:rsidR="004C670D" w:rsidRPr="00335D91">
        <w:rPr>
          <w:lang w:val="cy-GB"/>
        </w:rPr>
        <w:t xml:space="preserve"> roi cyfle i </w:t>
      </w:r>
      <w:r w:rsidR="00063EED" w:rsidRPr="00335D91">
        <w:rPr>
          <w:lang w:val="cy-GB"/>
        </w:rPr>
        <w:t xml:space="preserve">breswylwyr </w:t>
      </w:r>
      <w:r w:rsidR="004C670D" w:rsidRPr="00335D91">
        <w:rPr>
          <w:lang w:val="cy-GB"/>
        </w:rPr>
        <w:t xml:space="preserve">sydd â diddordeb gael golwg ar y Porth. Er </w:t>
      </w:r>
      <w:r w:rsidR="00063EED" w:rsidRPr="00335D91">
        <w:rPr>
          <w:lang w:val="cy-GB"/>
        </w:rPr>
        <w:t>nad yw</w:t>
      </w:r>
      <w:r w:rsidR="004C670D" w:rsidRPr="00335D91">
        <w:rPr>
          <w:lang w:val="cy-GB"/>
        </w:rPr>
        <w:t xml:space="preserve">'r </w:t>
      </w:r>
      <w:r w:rsidR="00063EED" w:rsidRPr="00335D91">
        <w:rPr>
          <w:lang w:val="cy-GB"/>
        </w:rPr>
        <w:t xml:space="preserve">holl gymhwysedd </w:t>
      </w:r>
      <w:r w:rsidR="004C670D" w:rsidRPr="00335D91">
        <w:rPr>
          <w:lang w:val="cy-GB"/>
        </w:rPr>
        <w:t xml:space="preserve">wedi'i adeiladu eto, </w:t>
      </w:r>
      <w:r w:rsidR="00063EED" w:rsidRPr="00335D91">
        <w:rPr>
          <w:lang w:val="cy-GB"/>
        </w:rPr>
        <w:t xml:space="preserve">diben </w:t>
      </w:r>
      <w:r w:rsidR="004C670D" w:rsidRPr="00335D91">
        <w:rPr>
          <w:lang w:val="cy-GB"/>
        </w:rPr>
        <w:t>y sesiwn yn bennaf oedd iddynt adolygu</w:t>
      </w:r>
      <w:r w:rsidR="00063EED" w:rsidRPr="00335D91">
        <w:rPr>
          <w:lang w:val="cy-GB"/>
        </w:rPr>
        <w:t xml:space="preserve"> edrychiad, teimlad </w:t>
      </w:r>
      <w:r w:rsidR="004C670D" w:rsidRPr="00335D91">
        <w:rPr>
          <w:lang w:val="cy-GB"/>
        </w:rPr>
        <w:t xml:space="preserve">a defnyddioldeb. Roedd y cyfranogwyr yn gallu mewngofnodi trwy gyfrifiadur, </w:t>
      </w:r>
      <w:r w:rsidR="00063EED" w:rsidRPr="00335D91">
        <w:rPr>
          <w:lang w:val="cy-GB"/>
        </w:rPr>
        <w:t>tabled</w:t>
      </w:r>
      <w:r w:rsidR="004C670D" w:rsidRPr="00335D91">
        <w:rPr>
          <w:lang w:val="cy-GB"/>
        </w:rPr>
        <w:t xml:space="preserve"> a ffôn symudol i </w:t>
      </w:r>
      <w:r w:rsidR="00063EED" w:rsidRPr="00335D91">
        <w:rPr>
          <w:lang w:val="cy-GB"/>
        </w:rPr>
        <w:t>chwarae</w:t>
      </w:r>
      <w:r w:rsidR="004C670D" w:rsidRPr="00335D91">
        <w:rPr>
          <w:lang w:val="cy-GB"/>
        </w:rPr>
        <w:t xml:space="preserve"> gyda'r system. </w:t>
      </w:r>
      <w:r w:rsidR="00063EED" w:rsidRPr="00335D91">
        <w:rPr>
          <w:lang w:val="cy-GB"/>
        </w:rPr>
        <w:t xml:space="preserve">O ran </w:t>
      </w:r>
      <w:r w:rsidR="004C670D" w:rsidRPr="00335D91">
        <w:rPr>
          <w:lang w:val="cy-GB"/>
        </w:rPr>
        <w:t xml:space="preserve">defnyddioldeb </w:t>
      </w:r>
      <w:r w:rsidR="001E0743" w:rsidRPr="00335D91">
        <w:rPr>
          <w:lang w:val="cy-GB"/>
        </w:rPr>
        <w:t>cadarnhaodd</w:t>
      </w:r>
      <w:r w:rsidR="00063EED" w:rsidRPr="00335D91">
        <w:rPr>
          <w:lang w:val="cy-GB"/>
        </w:rPr>
        <w:t xml:space="preserve"> y c</w:t>
      </w:r>
      <w:r w:rsidR="004C670D" w:rsidRPr="00335D91">
        <w:rPr>
          <w:lang w:val="cy-GB"/>
        </w:rPr>
        <w:t xml:space="preserve">yfranogwyr </w:t>
      </w:r>
      <w:r w:rsidR="00063EED" w:rsidRPr="00335D91">
        <w:rPr>
          <w:lang w:val="cy-GB"/>
        </w:rPr>
        <w:t xml:space="preserve">ei bod yn </w:t>
      </w:r>
      <w:r w:rsidR="004C670D" w:rsidRPr="00335D91">
        <w:rPr>
          <w:lang w:val="cy-GB"/>
        </w:rPr>
        <w:t xml:space="preserve">hawdd </w:t>
      </w:r>
      <w:r w:rsidR="00063EED" w:rsidRPr="00335D91">
        <w:rPr>
          <w:lang w:val="cy-GB"/>
        </w:rPr>
        <w:t>i’w</w:t>
      </w:r>
      <w:r w:rsidR="004C670D" w:rsidRPr="00335D91">
        <w:rPr>
          <w:lang w:val="cy-GB"/>
        </w:rPr>
        <w:t xml:space="preserve"> </w:t>
      </w:r>
      <w:r w:rsidR="00063EED" w:rsidRPr="00335D91">
        <w:rPr>
          <w:lang w:val="cy-GB"/>
        </w:rPr>
        <w:t>ddefnyddio a bod y gosodiad yn dda</w:t>
      </w:r>
      <w:r w:rsidR="004C670D" w:rsidRPr="00335D91">
        <w:rPr>
          <w:lang w:val="cy-GB"/>
        </w:rPr>
        <w:t>.</w:t>
      </w:r>
    </w:p>
    <w:p w14:paraId="3F86A1CA" w14:textId="77777777" w:rsidR="00063EED" w:rsidRPr="00335D91" w:rsidRDefault="00063EED" w:rsidP="00C26A34">
      <w:pPr>
        <w:pStyle w:val="DimBylchau"/>
        <w:jc w:val="both"/>
        <w:rPr>
          <w:lang w:val="cy-GB"/>
        </w:rPr>
      </w:pPr>
    </w:p>
    <w:p w14:paraId="04925647" w14:textId="77777777" w:rsidR="00B3398F" w:rsidRPr="00335D91" w:rsidRDefault="00B3398F" w:rsidP="00C26A34">
      <w:pPr>
        <w:pStyle w:val="DimBylchau"/>
        <w:jc w:val="both"/>
        <w:rPr>
          <w:lang w:val="cy-GB"/>
        </w:rPr>
      </w:pPr>
    </w:p>
    <w:p w14:paraId="5A9370B1" w14:textId="7BE7CD9B" w:rsidR="00DA7205" w:rsidRPr="00335D91" w:rsidRDefault="00DA7205" w:rsidP="00DA7205">
      <w:pPr>
        <w:pStyle w:val="DimBylchau"/>
        <w:ind w:firstLine="2410"/>
        <w:jc w:val="both"/>
        <w:rPr>
          <w:lang w:val="cy-GB"/>
        </w:rPr>
      </w:pPr>
      <w:r w:rsidRPr="00335D91">
        <w:rPr>
          <w:noProof/>
          <w:lang w:val="cy-GB"/>
        </w:rPr>
        <w:drawing>
          <wp:inline distT="0" distB="0" distL="0" distR="0" wp14:anchorId="06C7BDA1" wp14:editId="24550526">
            <wp:extent cx="3729600" cy="2797200"/>
            <wp:effectExtent l="8890" t="0" r="0" b="0"/>
            <wp:docPr id="571701613" name="Picture 1" descr="Person a pherson yn eistedd wrth ddesg&#10;&#10;Disgrifiad a gynhyrchir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01613" name="Picture 1" descr="A person and person sitting at a des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600" cy="27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CDBD8" w14:textId="100C539A" w:rsidR="00B3398F" w:rsidRPr="00335D91" w:rsidRDefault="00B3398F" w:rsidP="004B595F">
      <w:pPr>
        <w:pStyle w:val="DimBylchau"/>
        <w:numPr>
          <w:ilvl w:val="0"/>
          <w:numId w:val="18"/>
        </w:numPr>
        <w:ind w:left="567" w:hanging="567"/>
        <w:jc w:val="both"/>
        <w:rPr>
          <w:b/>
          <w:bCs/>
          <w:lang w:val="cy-GB"/>
        </w:rPr>
      </w:pPr>
      <w:r w:rsidRPr="00335D91">
        <w:rPr>
          <w:b/>
          <w:bCs/>
          <w:lang w:val="cy-GB"/>
        </w:rPr>
        <w:lastRenderedPageBreak/>
        <w:t>Digwyddiadau a Gweithgareddau</w:t>
      </w:r>
    </w:p>
    <w:p w14:paraId="2052EC19" w14:textId="43B65DA7" w:rsidR="007F0F87" w:rsidRPr="00335D91" w:rsidRDefault="004B595F" w:rsidP="007F0F87">
      <w:pPr>
        <w:pStyle w:val="NormalGw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11.1 Rydym yn trefnu digwyddiadau a gweithgareddau i ymgysylltu â'n preswylwyr. Gallant fod yn </w:t>
      </w:r>
      <w:r w:rsidR="004A5CA3" w:rsidRPr="00335D91">
        <w:rPr>
          <w:rFonts w:asciiTheme="minorHAnsi" w:hAnsiTheme="minorHAnsi" w:cstheme="minorHAnsi"/>
          <w:sz w:val="22"/>
          <w:szCs w:val="22"/>
          <w:lang w:val="cy-GB"/>
        </w:rPr>
        <w:t>gy</w:t>
      </w:r>
      <w:r w:rsidR="007F0F87"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fle i wrando ar farn </w:t>
      </w:r>
      <w:r w:rsidR="004A5CA3" w:rsidRPr="00335D91">
        <w:rPr>
          <w:rFonts w:asciiTheme="minorHAnsi" w:hAnsiTheme="minorHAnsi" w:cstheme="minorHAnsi"/>
          <w:sz w:val="22"/>
          <w:szCs w:val="22"/>
          <w:lang w:val="cy-GB"/>
        </w:rPr>
        <w:t>preswylwyr</w:t>
      </w:r>
      <w:r w:rsidR="007F0F87"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 a chynnal unrhyw ymgynghoriadau angenrheidiol. Mae'r Tîm Cymdogaeth yn cydweithio â'r Tîm Profiad </w:t>
      </w:r>
      <w:r w:rsidR="0030529C"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y </w:t>
      </w:r>
      <w:r w:rsidR="007F0F87"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Cwsmer i gyflawni </w:t>
      </w:r>
      <w:r w:rsidR="00E31A6B"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llawer o'r digwyddiadau isod, gyda chydweithwyr eraill fel </w:t>
      </w:r>
      <w:r w:rsidR="0030529C"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aelodau o’r Tîm </w:t>
      </w:r>
      <w:r w:rsidR="00E31A6B"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Incwm yn aml yn mynychu </w:t>
      </w:r>
      <w:r w:rsidR="001E0743" w:rsidRPr="00335D91">
        <w:rPr>
          <w:rFonts w:asciiTheme="minorHAnsi" w:hAnsiTheme="minorHAnsi" w:cstheme="minorHAnsi"/>
          <w:sz w:val="22"/>
          <w:szCs w:val="22"/>
          <w:lang w:val="cy-GB"/>
        </w:rPr>
        <w:t>hefyd</w:t>
      </w:r>
      <w:r w:rsidR="0030529C"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 er mwyn</w:t>
      </w:r>
      <w:r w:rsidR="00E31A6B"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 ymgysylltu â phreswylwyr.</w:t>
      </w:r>
    </w:p>
    <w:p w14:paraId="2C1F2190" w14:textId="28383394" w:rsidR="00EE42C0" w:rsidRPr="00335D91" w:rsidRDefault="00EE42C0" w:rsidP="007F0F87">
      <w:pPr>
        <w:pStyle w:val="DimBylchau"/>
        <w:ind w:left="567"/>
        <w:jc w:val="both"/>
        <w:rPr>
          <w:lang w:val="cy-GB"/>
        </w:rPr>
      </w:pPr>
    </w:p>
    <w:p w14:paraId="798FFE13" w14:textId="1A29DB22" w:rsidR="006F4BAE" w:rsidRPr="00335D91" w:rsidRDefault="00131A13" w:rsidP="000C4570">
      <w:pPr>
        <w:pStyle w:val="DimBylchau"/>
        <w:ind w:left="567" w:firstLine="993"/>
        <w:jc w:val="both"/>
        <w:rPr>
          <w:lang w:val="cy-GB"/>
        </w:rPr>
      </w:pPr>
      <w:r w:rsidRPr="00335D91">
        <w:rPr>
          <w:noProof/>
          <w:lang w:val="cy-GB"/>
        </w:rPr>
        <w:drawing>
          <wp:inline distT="0" distB="0" distL="0" distR="0" wp14:anchorId="52C869D0" wp14:editId="19E39202">
            <wp:extent cx="3780000" cy="2260800"/>
            <wp:effectExtent l="0" t="0" r="0" b="6350"/>
            <wp:docPr id="1546964145" name="Picture 2" descr="Grŵp o bobl yn gwneud llun o flaen fan&#10;&#10;Disgrifiad a gynhyrchir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64145" name="Picture 2" descr="A group of people posing for a photo in front of a va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22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5F8C3" w14:textId="77777777" w:rsidR="00131A13" w:rsidRPr="00335D91" w:rsidRDefault="00131A13" w:rsidP="006F4BAE">
      <w:pPr>
        <w:pStyle w:val="DimBylchau"/>
        <w:ind w:left="567"/>
        <w:jc w:val="both"/>
        <w:rPr>
          <w:lang w:val="cy-GB"/>
        </w:rPr>
      </w:pPr>
    </w:p>
    <w:tbl>
      <w:tblPr>
        <w:tblStyle w:val="GridTabl"/>
        <w:tblW w:w="0" w:type="auto"/>
        <w:tblInd w:w="567" w:type="dxa"/>
        <w:tblLook w:val="04A0" w:firstRow="1" w:lastRow="0" w:firstColumn="1" w:lastColumn="0" w:noHBand="0" w:noVBand="1"/>
      </w:tblPr>
      <w:tblGrid>
        <w:gridCol w:w="3150"/>
        <w:gridCol w:w="5299"/>
      </w:tblGrid>
      <w:tr w:rsidR="006F4BAE" w:rsidRPr="00335D91" w14:paraId="2B3B4E69" w14:textId="77777777" w:rsidTr="00F82178">
        <w:tc>
          <w:tcPr>
            <w:tcW w:w="3227" w:type="dxa"/>
          </w:tcPr>
          <w:p w14:paraId="4C01DF54" w14:textId="168F642E" w:rsidR="006F4BAE" w:rsidRPr="00335D91" w:rsidRDefault="00B40D06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Eb</w:t>
            </w:r>
            <w:r w:rsidR="00A34DDE" w:rsidRPr="00335D91">
              <w:rPr>
                <w:lang w:val="cy-GB"/>
              </w:rPr>
              <w:t>ri</w:t>
            </w:r>
            <w:r w:rsidRPr="00335D91">
              <w:rPr>
                <w:lang w:val="cy-GB"/>
              </w:rPr>
              <w:t>l</w:t>
            </w:r>
            <w:r w:rsidR="00A34DDE" w:rsidRPr="00335D91">
              <w:rPr>
                <w:lang w:val="cy-GB"/>
              </w:rPr>
              <w:t>l 2023</w:t>
            </w:r>
          </w:p>
        </w:tc>
        <w:tc>
          <w:tcPr>
            <w:tcW w:w="5448" w:type="dxa"/>
          </w:tcPr>
          <w:p w14:paraId="7EE17B12" w14:textId="2510C52F" w:rsidR="006F4BAE" w:rsidRPr="00335D91" w:rsidRDefault="003C40E0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Codi Sbwriel Cymunedol </w:t>
            </w:r>
            <w:r w:rsidR="009053F1" w:rsidRPr="00335D91">
              <w:rPr>
                <w:lang w:val="cy-GB"/>
              </w:rPr>
              <w:t>Parc Clarence (Craig y Don, Llandudno</w:t>
            </w:r>
            <w:r w:rsidR="00FD1789" w:rsidRPr="00335D91">
              <w:rPr>
                <w:lang w:val="cy-GB"/>
              </w:rPr>
              <w:t xml:space="preserve">) </w:t>
            </w:r>
          </w:p>
        </w:tc>
      </w:tr>
      <w:tr w:rsidR="006F4BAE" w:rsidRPr="00335D91" w14:paraId="25AA29E4" w14:textId="77777777" w:rsidTr="00F82178">
        <w:tc>
          <w:tcPr>
            <w:tcW w:w="3227" w:type="dxa"/>
          </w:tcPr>
          <w:p w14:paraId="1D3BE924" w14:textId="71495987" w:rsidR="006F4BAE" w:rsidRPr="00335D91" w:rsidRDefault="00FD1789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Ma</w:t>
            </w:r>
            <w:r w:rsidR="00B40D06" w:rsidRPr="00335D91">
              <w:rPr>
                <w:lang w:val="cy-GB"/>
              </w:rPr>
              <w:t>i</w:t>
            </w:r>
            <w:r w:rsidRPr="00335D91">
              <w:rPr>
                <w:lang w:val="cy-GB"/>
              </w:rPr>
              <w:t xml:space="preserve"> 2023</w:t>
            </w:r>
          </w:p>
        </w:tc>
        <w:tc>
          <w:tcPr>
            <w:tcW w:w="5448" w:type="dxa"/>
          </w:tcPr>
          <w:p w14:paraId="1E6BB923" w14:textId="0F3EE764" w:rsidR="006F4BAE" w:rsidRPr="00335D91" w:rsidRDefault="00C30E45" w:rsidP="006F4BAE">
            <w:pPr>
              <w:pStyle w:val="DimBylchau"/>
              <w:jc w:val="both"/>
              <w:rPr>
                <w:highlight w:val="green"/>
                <w:lang w:val="cy-GB"/>
              </w:rPr>
            </w:pPr>
            <w:r w:rsidRPr="00335D91">
              <w:rPr>
                <w:lang w:val="cy-GB"/>
              </w:rPr>
              <w:t>Digwyddiad Pride Bae Colwyn</w:t>
            </w:r>
          </w:p>
        </w:tc>
      </w:tr>
      <w:tr w:rsidR="006F4BAE" w:rsidRPr="00335D91" w14:paraId="113C8EDC" w14:textId="77777777" w:rsidTr="00F82178">
        <w:tc>
          <w:tcPr>
            <w:tcW w:w="3227" w:type="dxa"/>
          </w:tcPr>
          <w:p w14:paraId="0C15CFD2" w14:textId="3C5A8FBA" w:rsidR="006F4BAE" w:rsidRPr="00335D91" w:rsidRDefault="00B40D06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Mehefin</w:t>
            </w:r>
            <w:r w:rsidR="00F82178" w:rsidRPr="00335D91">
              <w:rPr>
                <w:lang w:val="cy-GB"/>
              </w:rPr>
              <w:t xml:space="preserve"> 2023</w:t>
            </w:r>
          </w:p>
        </w:tc>
        <w:tc>
          <w:tcPr>
            <w:tcW w:w="5448" w:type="dxa"/>
          </w:tcPr>
          <w:p w14:paraId="3BD26369" w14:textId="0D378D82" w:rsidR="006F4BAE" w:rsidRPr="00335D91" w:rsidRDefault="00B40D06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Diwrnod Cymunedol </w:t>
            </w:r>
            <w:r w:rsidR="001D0FA9" w:rsidRPr="00335D91">
              <w:rPr>
                <w:lang w:val="cy-GB"/>
              </w:rPr>
              <w:t>Woodlands (</w:t>
            </w:r>
            <w:r w:rsidRPr="00335D91">
              <w:rPr>
                <w:lang w:val="cy-GB"/>
              </w:rPr>
              <w:t xml:space="preserve">Cyffordd </w:t>
            </w:r>
            <w:r w:rsidR="001D0FA9" w:rsidRPr="00335D91">
              <w:rPr>
                <w:lang w:val="cy-GB"/>
              </w:rPr>
              <w:t>Llandudno</w:t>
            </w:r>
            <w:r w:rsidR="00F82178" w:rsidRPr="00335D91">
              <w:rPr>
                <w:lang w:val="cy-GB"/>
              </w:rPr>
              <w:t xml:space="preserve">) </w:t>
            </w:r>
          </w:p>
        </w:tc>
      </w:tr>
      <w:tr w:rsidR="006F4BAE" w:rsidRPr="00335D91" w14:paraId="50A8B197" w14:textId="77777777" w:rsidTr="00F82178">
        <w:tc>
          <w:tcPr>
            <w:tcW w:w="3227" w:type="dxa"/>
          </w:tcPr>
          <w:p w14:paraId="5B414DFC" w14:textId="577C58AA" w:rsidR="006F4BAE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Gorffennaf </w:t>
            </w:r>
            <w:r w:rsidR="00E03882" w:rsidRPr="00335D91">
              <w:rPr>
                <w:lang w:val="cy-GB"/>
              </w:rPr>
              <w:t>2023</w:t>
            </w:r>
          </w:p>
        </w:tc>
        <w:tc>
          <w:tcPr>
            <w:tcW w:w="5448" w:type="dxa"/>
          </w:tcPr>
          <w:p w14:paraId="7359A1FF" w14:textId="3E0440CA" w:rsidR="006F4BAE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Diwrnod Cymunedol </w:t>
            </w:r>
            <w:r w:rsidR="00E03882" w:rsidRPr="00335D91">
              <w:rPr>
                <w:lang w:val="cy-GB"/>
              </w:rPr>
              <w:t xml:space="preserve">Cae Bold (Caernarfon) </w:t>
            </w:r>
          </w:p>
        </w:tc>
      </w:tr>
      <w:tr w:rsidR="00E03882" w:rsidRPr="00335D91" w14:paraId="5F92DDF0" w14:textId="77777777" w:rsidTr="00F82178">
        <w:tc>
          <w:tcPr>
            <w:tcW w:w="3227" w:type="dxa"/>
          </w:tcPr>
          <w:p w14:paraId="05F869A2" w14:textId="0E423893" w:rsidR="00E03882" w:rsidRPr="00335D91" w:rsidRDefault="00E03882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A</w:t>
            </w:r>
            <w:r w:rsidR="0030529C" w:rsidRPr="00335D91">
              <w:rPr>
                <w:lang w:val="cy-GB"/>
              </w:rPr>
              <w:t>w</w:t>
            </w:r>
            <w:r w:rsidRPr="00335D91">
              <w:rPr>
                <w:lang w:val="cy-GB"/>
              </w:rPr>
              <w:t>st 2023</w:t>
            </w:r>
          </w:p>
        </w:tc>
        <w:tc>
          <w:tcPr>
            <w:tcW w:w="5448" w:type="dxa"/>
          </w:tcPr>
          <w:p w14:paraId="40B05FFE" w14:textId="4045FFC2" w:rsidR="00E03882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Diwrnod Cymunedol </w:t>
            </w:r>
            <w:r w:rsidR="006D4D7B" w:rsidRPr="00335D91">
              <w:rPr>
                <w:lang w:val="cy-GB"/>
              </w:rPr>
              <w:t xml:space="preserve">Bryn Felin/Bryn Awel/Cilfan (Conwy) </w:t>
            </w:r>
          </w:p>
          <w:p w14:paraId="6EA18F6B" w14:textId="77777777" w:rsidR="00C50557" w:rsidRPr="00335D91" w:rsidRDefault="00C50557" w:rsidP="006F4BAE">
            <w:pPr>
              <w:pStyle w:val="DimBylchau"/>
              <w:jc w:val="both"/>
              <w:rPr>
                <w:lang w:val="cy-GB"/>
              </w:rPr>
            </w:pPr>
          </w:p>
          <w:p w14:paraId="25F91477" w14:textId="3EAEBDDE" w:rsidR="00C50557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Picnic Mawr Bae </w:t>
            </w:r>
            <w:r w:rsidR="00C50557" w:rsidRPr="00335D91">
              <w:rPr>
                <w:lang w:val="cy-GB"/>
              </w:rPr>
              <w:t xml:space="preserve">Colwyn </w:t>
            </w:r>
          </w:p>
        </w:tc>
      </w:tr>
      <w:tr w:rsidR="00C50557" w:rsidRPr="00335D91" w14:paraId="4358A36F" w14:textId="77777777" w:rsidTr="00F82178">
        <w:tc>
          <w:tcPr>
            <w:tcW w:w="3227" w:type="dxa"/>
          </w:tcPr>
          <w:p w14:paraId="707A4A04" w14:textId="62A36246" w:rsidR="00C50557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Medi </w:t>
            </w:r>
            <w:r w:rsidR="00565F75" w:rsidRPr="00335D91">
              <w:rPr>
                <w:lang w:val="cy-GB"/>
              </w:rPr>
              <w:t>2023</w:t>
            </w:r>
          </w:p>
        </w:tc>
        <w:tc>
          <w:tcPr>
            <w:tcW w:w="5448" w:type="dxa"/>
          </w:tcPr>
          <w:p w14:paraId="1E7681A7" w14:textId="77442F93" w:rsidR="00C50557" w:rsidRPr="00335D91" w:rsidRDefault="00C30E45" w:rsidP="006F4BAE">
            <w:pPr>
              <w:pStyle w:val="DimBylchau"/>
              <w:jc w:val="both"/>
              <w:rPr>
                <w:highlight w:val="green"/>
                <w:lang w:val="cy-GB"/>
              </w:rPr>
            </w:pPr>
            <w:r w:rsidRPr="00335D91">
              <w:rPr>
                <w:lang w:val="cy-GB"/>
              </w:rPr>
              <w:t>Gweithgareddau Plannu Hadau a Chelf Llawr y Nant (Bethesda)</w:t>
            </w:r>
          </w:p>
        </w:tc>
      </w:tr>
      <w:tr w:rsidR="00EF2BA8" w:rsidRPr="00335D91" w14:paraId="62B62FA4" w14:textId="77777777" w:rsidTr="00F82178">
        <w:tc>
          <w:tcPr>
            <w:tcW w:w="3227" w:type="dxa"/>
          </w:tcPr>
          <w:p w14:paraId="22E2F33A" w14:textId="776DC1B8" w:rsidR="00EF2BA8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Hydref </w:t>
            </w:r>
            <w:r w:rsidR="00EF2BA8" w:rsidRPr="00335D91">
              <w:rPr>
                <w:lang w:val="cy-GB"/>
              </w:rPr>
              <w:t>2023</w:t>
            </w:r>
          </w:p>
        </w:tc>
        <w:tc>
          <w:tcPr>
            <w:tcW w:w="5448" w:type="dxa"/>
          </w:tcPr>
          <w:p w14:paraId="7799CF64" w14:textId="45818546" w:rsidR="00EF2BA8" w:rsidRPr="00335D91" w:rsidRDefault="00C30E45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Digwyddiad Calan Gaeaf Maesgeirchen</w:t>
            </w:r>
          </w:p>
        </w:tc>
      </w:tr>
      <w:tr w:rsidR="00EF2BA8" w:rsidRPr="00335D91" w14:paraId="5C0F2216" w14:textId="77777777" w:rsidTr="00F82178">
        <w:tc>
          <w:tcPr>
            <w:tcW w:w="3227" w:type="dxa"/>
          </w:tcPr>
          <w:p w14:paraId="3480EE45" w14:textId="5FCD3B68" w:rsidR="00EF2BA8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Tachwedd </w:t>
            </w:r>
            <w:r w:rsidR="003F483E" w:rsidRPr="00335D91">
              <w:rPr>
                <w:lang w:val="cy-GB"/>
              </w:rPr>
              <w:t>2023</w:t>
            </w:r>
          </w:p>
        </w:tc>
        <w:tc>
          <w:tcPr>
            <w:tcW w:w="5448" w:type="dxa"/>
          </w:tcPr>
          <w:p w14:paraId="51419572" w14:textId="7700C794" w:rsidR="00EF2BA8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Diwrnod Cymunedol </w:t>
            </w:r>
            <w:r w:rsidR="003F483E" w:rsidRPr="00335D91">
              <w:rPr>
                <w:lang w:val="cy-GB"/>
              </w:rPr>
              <w:t xml:space="preserve">Bron Bethel (Rachub) </w:t>
            </w:r>
          </w:p>
        </w:tc>
      </w:tr>
      <w:tr w:rsidR="003F483E" w:rsidRPr="00335D91" w14:paraId="13A90EBF" w14:textId="77777777" w:rsidTr="00F82178">
        <w:tc>
          <w:tcPr>
            <w:tcW w:w="3227" w:type="dxa"/>
          </w:tcPr>
          <w:p w14:paraId="2D0B4D04" w14:textId="6A4A7020" w:rsidR="003F483E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Rhagfyr </w:t>
            </w:r>
            <w:r w:rsidR="00FF401E" w:rsidRPr="00335D91">
              <w:rPr>
                <w:lang w:val="cy-GB"/>
              </w:rPr>
              <w:t>2023</w:t>
            </w:r>
          </w:p>
        </w:tc>
        <w:tc>
          <w:tcPr>
            <w:tcW w:w="5448" w:type="dxa"/>
          </w:tcPr>
          <w:p w14:paraId="0FDFA45C" w14:textId="77777777" w:rsidR="00C30E45" w:rsidRPr="00335D91" w:rsidRDefault="00C30E45" w:rsidP="00866D02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Rhagolwg Cynllun Corfforaethol Ar-lein i breswylwyr</w:t>
            </w:r>
          </w:p>
          <w:p w14:paraId="71A39416" w14:textId="77777777" w:rsidR="00FF401E" w:rsidRPr="00335D91" w:rsidRDefault="00FF401E" w:rsidP="006F4BAE">
            <w:pPr>
              <w:pStyle w:val="DimBylchau"/>
              <w:jc w:val="both"/>
              <w:rPr>
                <w:lang w:val="cy-GB"/>
              </w:rPr>
            </w:pPr>
          </w:p>
          <w:p w14:paraId="2596578A" w14:textId="13577027" w:rsidR="00FF401E" w:rsidRPr="00335D91" w:rsidRDefault="00C30E45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Digwyddiad Nadolig/galw heibio Llain Cytir (Caergybi) </w:t>
            </w:r>
          </w:p>
        </w:tc>
      </w:tr>
      <w:tr w:rsidR="00385D14" w:rsidRPr="00335D91" w14:paraId="3E957E58" w14:textId="77777777" w:rsidTr="00385D14">
        <w:tc>
          <w:tcPr>
            <w:tcW w:w="3227" w:type="dxa"/>
          </w:tcPr>
          <w:p w14:paraId="1F7C16A4" w14:textId="1F71D0C0" w:rsidR="00385D14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Ionawr </w:t>
            </w:r>
            <w:r w:rsidR="00385D14" w:rsidRPr="00335D91">
              <w:rPr>
                <w:lang w:val="cy-GB"/>
              </w:rPr>
              <w:t>2024</w:t>
            </w:r>
          </w:p>
        </w:tc>
        <w:tc>
          <w:tcPr>
            <w:tcW w:w="5448" w:type="dxa"/>
            <w:shd w:val="clear" w:color="auto" w:fill="D9D9D9" w:themeFill="background1" w:themeFillShade="D9"/>
          </w:tcPr>
          <w:p w14:paraId="767D438D" w14:textId="77777777" w:rsidR="00385D14" w:rsidRPr="00335D91" w:rsidRDefault="00385D14" w:rsidP="006F4BAE">
            <w:pPr>
              <w:pStyle w:val="DimBylchau"/>
              <w:jc w:val="both"/>
              <w:rPr>
                <w:lang w:val="cy-GB"/>
              </w:rPr>
            </w:pPr>
          </w:p>
        </w:tc>
      </w:tr>
      <w:tr w:rsidR="00385D14" w:rsidRPr="00335D91" w14:paraId="13376FB3" w14:textId="77777777" w:rsidTr="00385D14">
        <w:tc>
          <w:tcPr>
            <w:tcW w:w="3227" w:type="dxa"/>
          </w:tcPr>
          <w:p w14:paraId="77AABE40" w14:textId="29186D24" w:rsidR="00385D14" w:rsidRPr="00335D91" w:rsidRDefault="00385D14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Beth mae'r Fforwm </w:t>
            </w:r>
            <w:r w:rsidR="004A5CA3" w:rsidRPr="00335D91">
              <w:rPr>
                <w:lang w:val="cy-GB"/>
              </w:rPr>
              <w:t>Preswylwyr</w:t>
            </w:r>
            <w:r w:rsidRPr="00335D91">
              <w:rPr>
                <w:lang w:val="cy-GB"/>
              </w:rPr>
              <w:t xml:space="preserve"> wedi'i wneud</w:t>
            </w:r>
          </w:p>
        </w:tc>
        <w:tc>
          <w:tcPr>
            <w:tcW w:w="5448" w:type="dxa"/>
            <w:shd w:val="clear" w:color="auto" w:fill="FFFFFF" w:themeFill="background1"/>
          </w:tcPr>
          <w:p w14:paraId="619C2F35" w14:textId="7D1182A8" w:rsidR="00D1484D" w:rsidRPr="00335D91" w:rsidRDefault="003C40E0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Gwahaniaeth a wnaed / Gwahaniaeth wnaethoch chi ddweud ein bod wedi’i wneud</w:t>
            </w:r>
          </w:p>
          <w:p w14:paraId="7F418696" w14:textId="77777777" w:rsidR="003C40E0" w:rsidRPr="00335D91" w:rsidRDefault="003C40E0" w:rsidP="006F4BAE">
            <w:pPr>
              <w:pStyle w:val="DimBylchau"/>
              <w:jc w:val="both"/>
              <w:rPr>
                <w:lang w:val="cy-GB"/>
              </w:rPr>
            </w:pPr>
          </w:p>
          <w:p w14:paraId="6C51A518" w14:textId="30FF63D9" w:rsidR="00D1484D" w:rsidRPr="00335D91" w:rsidRDefault="00C30E45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Diwrnod Amgylcheddol Maesgeirchen</w:t>
            </w:r>
          </w:p>
        </w:tc>
      </w:tr>
      <w:tr w:rsidR="00D1484D" w:rsidRPr="00335D91" w14:paraId="694F37DE" w14:textId="77777777" w:rsidTr="00385D14">
        <w:tc>
          <w:tcPr>
            <w:tcW w:w="3227" w:type="dxa"/>
          </w:tcPr>
          <w:p w14:paraId="1604C85B" w14:textId="75B31F84" w:rsidR="00D1484D" w:rsidRPr="00335D91" w:rsidRDefault="00C12D57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Strategaeth a Chynllun Gweithredu TP</w:t>
            </w:r>
          </w:p>
        </w:tc>
        <w:tc>
          <w:tcPr>
            <w:tcW w:w="5448" w:type="dxa"/>
            <w:shd w:val="clear" w:color="auto" w:fill="FFFFFF" w:themeFill="background1"/>
          </w:tcPr>
          <w:p w14:paraId="14FD145B" w14:textId="0E297A67" w:rsidR="00D1484D" w:rsidRPr="00335D91" w:rsidRDefault="00C12D57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Dylai'r ddogfen derfynol fod yn fwy gweledol ac yn fwy hygyrch gyda llai o destun -</w:t>
            </w:r>
            <w:r w:rsidR="0030529C" w:rsidRPr="00335D91">
              <w:rPr>
                <w:lang w:val="cy-GB"/>
              </w:rPr>
              <w:t xml:space="preserve"> b</w:t>
            </w:r>
            <w:r w:rsidRPr="00335D91">
              <w:rPr>
                <w:lang w:val="cy-GB"/>
              </w:rPr>
              <w:t>ydd hyn yn cael ei adlewyrchu yn y fersiwn derfynol a bydd dylunydd yn cael ei ddefnyddio i'n helpu i gyflawni hyn.</w:t>
            </w:r>
          </w:p>
          <w:p w14:paraId="1C4DFBAB" w14:textId="77777777" w:rsidR="00C12D57" w:rsidRPr="00335D91" w:rsidRDefault="00C12D57" w:rsidP="006F4BAE">
            <w:pPr>
              <w:pStyle w:val="DimBylchau"/>
              <w:jc w:val="both"/>
              <w:rPr>
                <w:lang w:val="cy-GB"/>
              </w:rPr>
            </w:pPr>
          </w:p>
          <w:p w14:paraId="736A0CA8" w14:textId="1B05C019" w:rsidR="00C12D57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 xml:space="preserve">Diwrnod Cymunedol </w:t>
            </w:r>
            <w:r w:rsidR="00EF2649" w:rsidRPr="00335D91">
              <w:rPr>
                <w:lang w:val="cy-GB"/>
              </w:rPr>
              <w:t xml:space="preserve">Ffordd Dawel </w:t>
            </w:r>
            <w:r w:rsidRPr="00335D91">
              <w:rPr>
                <w:lang w:val="cy-GB"/>
              </w:rPr>
              <w:t>a</w:t>
            </w:r>
            <w:r w:rsidR="00EF2649" w:rsidRPr="00335D91">
              <w:rPr>
                <w:lang w:val="cy-GB"/>
              </w:rPr>
              <w:t xml:space="preserve"> Heol Dirion (</w:t>
            </w:r>
            <w:r w:rsidRPr="00335D91">
              <w:rPr>
                <w:lang w:val="cy-GB"/>
              </w:rPr>
              <w:t>Bae C</w:t>
            </w:r>
            <w:r w:rsidR="00EF2649" w:rsidRPr="00335D91">
              <w:rPr>
                <w:lang w:val="cy-GB"/>
              </w:rPr>
              <w:t xml:space="preserve">olwyn) </w:t>
            </w:r>
          </w:p>
          <w:p w14:paraId="7FD5B3B6" w14:textId="77777777" w:rsidR="008E679F" w:rsidRPr="00335D91" w:rsidRDefault="008E679F" w:rsidP="006F4BAE">
            <w:pPr>
              <w:pStyle w:val="DimBylchau"/>
              <w:jc w:val="both"/>
              <w:rPr>
                <w:lang w:val="cy-GB"/>
              </w:rPr>
            </w:pPr>
          </w:p>
          <w:p w14:paraId="50871576" w14:textId="0C2E4252" w:rsidR="008E679F" w:rsidRPr="00335D91" w:rsidRDefault="0030529C" w:rsidP="006F4BAE">
            <w:pPr>
              <w:pStyle w:val="DimBylchau"/>
              <w:jc w:val="both"/>
              <w:rPr>
                <w:lang w:val="cy-GB"/>
              </w:rPr>
            </w:pPr>
            <w:r w:rsidRPr="00335D91">
              <w:rPr>
                <w:lang w:val="cy-GB"/>
              </w:rPr>
              <w:t>Gweithdy Preswyl Porth Cwsmeriaid</w:t>
            </w:r>
            <w:r w:rsidR="00F51662" w:rsidRPr="00335D91">
              <w:rPr>
                <w:lang w:val="cy-GB"/>
              </w:rPr>
              <w:t xml:space="preserve"> (Plas Blodwel)</w:t>
            </w:r>
          </w:p>
        </w:tc>
      </w:tr>
    </w:tbl>
    <w:p w14:paraId="0B49EFD2" w14:textId="77777777" w:rsidR="006F4BAE" w:rsidRPr="00335D91" w:rsidRDefault="006F4BAE" w:rsidP="006F4BAE">
      <w:pPr>
        <w:pStyle w:val="DimBylchau"/>
        <w:ind w:left="567"/>
        <w:jc w:val="both"/>
        <w:rPr>
          <w:lang w:val="cy-GB"/>
        </w:rPr>
      </w:pPr>
    </w:p>
    <w:p w14:paraId="76E14F28" w14:textId="77777777" w:rsidR="000061AF" w:rsidRPr="00335D91" w:rsidRDefault="000061AF" w:rsidP="00EE42C0">
      <w:pPr>
        <w:pStyle w:val="DimBylchau"/>
        <w:ind w:left="567"/>
        <w:jc w:val="both"/>
        <w:rPr>
          <w:lang w:val="cy-GB"/>
        </w:rPr>
      </w:pPr>
    </w:p>
    <w:p w14:paraId="199A9D97" w14:textId="0B4914DA" w:rsidR="003F18F5" w:rsidRPr="00335D91" w:rsidRDefault="00C712C8" w:rsidP="00C712C8">
      <w:pPr>
        <w:pStyle w:val="DimBylchau"/>
        <w:jc w:val="both"/>
        <w:rPr>
          <w:i/>
          <w:iCs/>
          <w:lang w:val="cy-GB"/>
        </w:rPr>
      </w:pPr>
      <w:r w:rsidRPr="00335D91">
        <w:rPr>
          <w:i/>
          <w:iCs/>
          <w:lang w:val="cy-GB"/>
        </w:rPr>
        <w:t xml:space="preserve">*Dywedodd </w:t>
      </w:r>
      <w:r w:rsidR="004A5CA3" w:rsidRPr="00335D91">
        <w:rPr>
          <w:i/>
          <w:iCs/>
          <w:lang w:val="cy-GB"/>
        </w:rPr>
        <w:t>preswylwyr</w:t>
      </w:r>
      <w:r w:rsidRPr="00335D91">
        <w:rPr>
          <w:i/>
          <w:iCs/>
          <w:lang w:val="cy-GB"/>
        </w:rPr>
        <w:t xml:space="preserve"> ar Ddiwrnod Cymunedol Ffordd Dawel a Heol Dirion yn ddiweddar mai dyma'r tro cyntaf ers amser maith iddynt weld </w:t>
      </w:r>
      <w:r w:rsidR="004A5CA3" w:rsidRPr="00335D91">
        <w:rPr>
          <w:i/>
          <w:iCs/>
          <w:lang w:val="cy-GB"/>
        </w:rPr>
        <w:t>preswylwyr</w:t>
      </w:r>
      <w:r w:rsidRPr="00335D91">
        <w:rPr>
          <w:i/>
          <w:iCs/>
          <w:lang w:val="cy-GB"/>
        </w:rPr>
        <w:t xml:space="preserve"> y tu allan yn cymysgu tu allan yn siarad a mwynhau cwmni ei gilydd.</w:t>
      </w:r>
    </w:p>
    <w:p w14:paraId="62305691" w14:textId="77777777" w:rsidR="00CC4869" w:rsidRPr="00335D91" w:rsidRDefault="00CC4869" w:rsidP="00C712C8">
      <w:pPr>
        <w:pStyle w:val="DimBylchau"/>
        <w:jc w:val="both"/>
        <w:rPr>
          <w:i/>
          <w:iCs/>
          <w:highlight w:val="green"/>
          <w:lang w:val="cy-GB"/>
        </w:rPr>
      </w:pPr>
    </w:p>
    <w:p w14:paraId="1CA5CE8B" w14:textId="77777777" w:rsidR="009B40FD" w:rsidRPr="00335D91" w:rsidRDefault="009B3911" w:rsidP="009B40FD">
      <w:pPr>
        <w:pStyle w:val="NormalGwe"/>
        <w:shd w:val="clear" w:color="auto" w:fill="FFFFFF"/>
        <w:spacing w:before="0" w:beforeAutospacing="0" w:after="0" w:afterAutospacing="0"/>
        <w:ind w:left="420" w:hanging="420"/>
        <w:rPr>
          <w:rFonts w:ascii="Arial" w:hAnsi="Arial" w:cs="Arial"/>
          <w:sz w:val="22"/>
          <w:szCs w:val="22"/>
          <w:lang w:val="cy-GB"/>
        </w:rPr>
      </w:pPr>
      <w:r w:rsidRPr="00335D91">
        <w:rPr>
          <w:rFonts w:ascii="Arial" w:hAnsi="Arial" w:cs="Arial"/>
          <w:sz w:val="22"/>
          <w:szCs w:val="22"/>
          <w:lang w:val="cy-GB"/>
        </w:rPr>
        <w:t xml:space="preserve">11.3 Mae ein Tîm </w:t>
      </w:r>
      <w:r w:rsidR="009B40FD" w:rsidRPr="00335D91">
        <w:rPr>
          <w:rFonts w:ascii="Arial" w:hAnsi="Arial" w:cs="Arial"/>
          <w:sz w:val="22"/>
          <w:szCs w:val="22"/>
          <w:lang w:val="cy-GB"/>
        </w:rPr>
        <w:t>Cribiniau ac Ystolion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 yn creu cyfleoedd i ymgysylltu â </w:t>
      </w:r>
      <w:r w:rsidR="009B40FD" w:rsidRPr="00335D91">
        <w:rPr>
          <w:rFonts w:ascii="Arial" w:hAnsi="Arial" w:cs="Arial"/>
          <w:sz w:val="22"/>
          <w:szCs w:val="22"/>
          <w:lang w:val="cy-GB"/>
        </w:rPr>
        <w:t xml:space="preserve">phreswylwyr, 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er </w:t>
      </w:r>
    </w:p>
    <w:p w14:paraId="0A0AE6FE" w14:textId="77777777" w:rsidR="009B40FD" w:rsidRPr="00335D91" w:rsidRDefault="009B3911" w:rsidP="009B40FD">
      <w:pPr>
        <w:pStyle w:val="NormalGwe"/>
        <w:shd w:val="clear" w:color="auto" w:fill="FFFFFF"/>
        <w:spacing w:before="0" w:beforeAutospacing="0" w:after="0" w:afterAutospacing="0"/>
        <w:ind w:left="420" w:hanging="420"/>
        <w:rPr>
          <w:rFonts w:ascii="Arial" w:hAnsi="Arial" w:cs="Arial"/>
          <w:sz w:val="22"/>
          <w:szCs w:val="22"/>
          <w:lang w:val="cy-GB"/>
        </w:rPr>
      </w:pPr>
      <w:r w:rsidRPr="00335D91">
        <w:rPr>
          <w:rFonts w:ascii="Arial" w:hAnsi="Arial" w:cs="Arial"/>
          <w:sz w:val="22"/>
          <w:szCs w:val="22"/>
          <w:lang w:val="cy-GB"/>
        </w:rPr>
        <w:t>enghraifft, yn ddiweddar, cydweithi</w:t>
      </w:r>
      <w:r w:rsidR="009B40FD" w:rsidRPr="00335D91">
        <w:rPr>
          <w:rFonts w:ascii="Arial" w:hAnsi="Arial" w:cs="Arial"/>
          <w:sz w:val="22"/>
          <w:szCs w:val="22"/>
          <w:lang w:val="cy-GB"/>
        </w:rPr>
        <w:t>wyd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 gyda'r Swyddog Cymdogaeth a </w:t>
      </w:r>
      <w:r w:rsidR="009B40FD" w:rsidRPr="00335D91">
        <w:rPr>
          <w:rFonts w:ascii="Arial" w:hAnsi="Arial" w:cs="Arial"/>
          <w:sz w:val="22"/>
          <w:szCs w:val="22"/>
          <w:lang w:val="cy-GB"/>
        </w:rPr>
        <w:t>phreswylwyr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      </w:t>
      </w:r>
      <w:r w:rsidR="009B40FD" w:rsidRPr="00335D91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11139FF5" w14:textId="77777777" w:rsidR="009B40FD" w:rsidRPr="00335D91" w:rsidRDefault="009B3911" w:rsidP="009B40FD">
      <w:pPr>
        <w:pStyle w:val="NormalGwe"/>
        <w:shd w:val="clear" w:color="auto" w:fill="FFFFFF"/>
        <w:spacing w:before="0" w:beforeAutospacing="0" w:after="0" w:afterAutospacing="0"/>
        <w:ind w:left="420" w:hanging="420"/>
        <w:rPr>
          <w:rFonts w:ascii="Arial" w:hAnsi="Arial" w:cs="Arial"/>
          <w:sz w:val="22"/>
          <w:szCs w:val="22"/>
          <w:lang w:val="cy-GB"/>
        </w:rPr>
      </w:pPr>
      <w:r w:rsidRPr="00335D91">
        <w:rPr>
          <w:rFonts w:ascii="Arial" w:hAnsi="Arial" w:cs="Arial"/>
          <w:sz w:val="22"/>
          <w:szCs w:val="22"/>
          <w:lang w:val="cy-GB"/>
        </w:rPr>
        <w:t xml:space="preserve">Arafa Don (Bethesda) i wella'r ardal. Ynghyd â'r </w:t>
      </w:r>
      <w:r w:rsidR="004A5CA3" w:rsidRPr="00335D91">
        <w:rPr>
          <w:rFonts w:ascii="Arial" w:hAnsi="Arial" w:cs="Arial"/>
          <w:sz w:val="22"/>
          <w:szCs w:val="22"/>
          <w:lang w:val="cy-GB"/>
        </w:rPr>
        <w:t>preswylwyr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 maent yn adnabod       </w:t>
      </w:r>
      <w:r w:rsidR="009B40FD" w:rsidRPr="00335D91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55D92D87" w14:textId="77777777" w:rsidR="009B40FD" w:rsidRPr="00335D91" w:rsidRDefault="009B3911" w:rsidP="009B40FD">
      <w:pPr>
        <w:pStyle w:val="NormalGwe"/>
        <w:shd w:val="clear" w:color="auto" w:fill="FFFFFF"/>
        <w:spacing w:before="0" w:beforeAutospacing="0" w:after="0" w:afterAutospacing="0"/>
        <w:ind w:left="420" w:hanging="420"/>
        <w:rPr>
          <w:rFonts w:ascii="Arial" w:hAnsi="Arial" w:cs="Arial"/>
          <w:sz w:val="22"/>
          <w:szCs w:val="22"/>
          <w:lang w:val="cy-GB"/>
        </w:rPr>
      </w:pPr>
      <w:r w:rsidRPr="00335D91">
        <w:rPr>
          <w:rFonts w:ascii="Arial" w:hAnsi="Arial" w:cs="Arial"/>
          <w:sz w:val="22"/>
          <w:szCs w:val="22"/>
          <w:lang w:val="cy-GB"/>
        </w:rPr>
        <w:t>ardaloedd sydd angen sylw a</w:t>
      </w:r>
      <w:r w:rsidR="009B40FD" w:rsidRPr="00335D91">
        <w:rPr>
          <w:rFonts w:ascii="Arial" w:hAnsi="Arial" w:cs="Arial"/>
          <w:sz w:val="22"/>
          <w:szCs w:val="22"/>
          <w:lang w:val="cy-GB"/>
        </w:rPr>
        <w:t>c yn c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lirio'r mwsogl a'r </w:t>
      </w:r>
      <w:r w:rsidR="009B40FD" w:rsidRPr="00335D91">
        <w:rPr>
          <w:rFonts w:ascii="Arial" w:hAnsi="Arial" w:cs="Arial"/>
          <w:sz w:val="22"/>
          <w:szCs w:val="22"/>
          <w:lang w:val="cy-GB"/>
        </w:rPr>
        <w:t xml:space="preserve">tyfiant 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gwyrdd o'r </w:t>
      </w:r>
      <w:r w:rsidR="009B40FD" w:rsidRPr="00335D91">
        <w:rPr>
          <w:rFonts w:ascii="Arial" w:hAnsi="Arial" w:cs="Arial"/>
          <w:sz w:val="22"/>
          <w:szCs w:val="22"/>
          <w:lang w:val="cy-GB"/>
        </w:rPr>
        <w:t>ardal o f</w:t>
      </w:r>
      <w:r w:rsidRPr="00335D91">
        <w:rPr>
          <w:rFonts w:ascii="Arial" w:hAnsi="Arial" w:cs="Arial"/>
          <w:sz w:val="22"/>
          <w:szCs w:val="22"/>
          <w:lang w:val="cy-GB"/>
        </w:rPr>
        <w:t>laen</w:t>
      </w:r>
      <w:r w:rsidR="009B40FD" w:rsidRPr="00335D91">
        <w:rPr>
          <w:rFonts w:ascii="Arial" w:hAnsi="Arial" w:cs="Arial"/>
          <w:sz w:val="22"/>
          <w:szCs w:val="22"/>
          <w:lang w:val="cy-GB"/>
        </w:rPr>
        <w:t xml:space="preserve"> 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yr </w:t>
      </w:r>
    </w:p>
    <w:p w14:paraId="4D7A00EF" w14:textId="38EC21CB" w:rsidR="00AA2E3E" w:rsidRPr="00335D91" w:rsidRDefault="009B3911" w:rsidP="009B40FD">
      <w:pPr>
        <w:pStyle w:val="NormalGwe"/>
        <w:shd w:val="clear" w:color="auto" w:fill="FFFFFF"/>
        <w:spacing w:before="0" w:beforeAutospacing="0" w:after="0" w:afterAutospacing="0"/>
        <w:ind w:left="420" w:hanging="420"/>
        <w:rPr>
          <w:rFonts w:ascii="Arial" w:hAnsi="Arial" w:cs="Arial"/>
          <w:sz w:val="22"/>
          <w:szCs w:val="22"/>
          <w:lang w:val="cy-GB"/>
        </w:rPr>
      </w:pPr>
      <w:r w:rsidRPr="00335D91">
        <w:rPr>
          <w:rFonts w:ascii="Arial" w:hAnsi="Arial" w:cs="Arial"/>
          <w:sz w:val="22"/>
          <w:szCs w:val="22"/>
          <w:lang w:val="cy-GB"/>
        </w:rPr>
        <w:t xml:space="preserve">adeilad. Yna roedd </w:t>
      </w:r>
      <w:r w:rsidR="004A5CA3" w:rsidRPr="00335D91">
        <w:rPr>
          <w:rFonts w:ascii="Arial" w:hAnsi="Arial" w:cs="Arial"/>
          <w:sz w:val="22"/>
          <w:szCs w:val="22"/>
          <w:lang w:val="cy-GB"/>
        </w:rPr>
        <w:t>preswylwyr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 yn gallu dewis pa blanhigion yr hoffent </w:t>
      </w:r>
      <w:r w:rsidR="009B40FD" w:rsidRPr="00335D91">
        <w:rPr>
          <w:rFonts w:ascii="Arial" w:hAnsi="Arial" w:cs="Arial"/>
          <w:sz w:val="22"/>
          <w:szCs w:val="22"/>
          <w:lang w:val="cy-GB"/>
        </w:rPr>
        <w:t>eu</w:t>
      </w:r>
      <w:r w:rsidRPr="00335D91">
        <w:rPr>
          <w:rFonts w:ascii="Arial" w:hAnsi="Arial" w:cs="Arial"/>
          <w:sz w:val="22"/>
          <w:szCs w:val="22"/>
          <w:lang w:val="cy-GB"/>
        </w:rPr>
        <w:t xml:space="preserve"> plannu.</w:t>
      </w:r>
    </w:p>
    <w:p w14:paraId="2A1BA567" w14:textId="53BFA967" w:rsidR="00B11153" w:rsidRPr="00335D91" w:rsidRDefault="009B3911" w:rsidP="00017A15">
      <w:pPr>
        <w:spacing w:after="0"/>
        <w:jc w:val="both"/>
        <w:rPr>
          <w:rFonts w:ascii="Arial" w:hAnsi="Arial" w:cs="Arial"/>
          <w:lang w:val="cy-GB"/>
        </w:rPr>
      </w:pPr>
      <w:r w:rsidRPr="00335D91">
        <w:rPr>
          <w:rFonts w:ascii="Arial" w:hAnsi="Arial" w:cs="Arial"/>
          <w:lang w:val="cy-GB"/>
        </w:rPr>
        <w:t xml:space="preserve">   </w:t>
      </w:r>
    </w:p>
    <w:p w14:paraId="6AC08AE9" w14:textId="372CE632" w:rsidR="00F67CEE" w:rsidRPr="00335D91" w:rsidRDefault="001201C2" w:rsidP="00F67CEE">
      <w:pPr>
        <w:pStyle w:val="DimBylchau"/>
        <w:jc w:val="both"/>
        <w:rPr>
          <w:rFonts w:cstheme="minorHAnsi"/>
          <w:color w:val="000000"/>
          <w:lang w:val="cy-GB"/>
        </w:rPr>
      </w:pPr>
      <w:r w:rsidRPr="00335D91">
        <w:rPr>
          <w:rFonts w:cstheme="minorHAnsi"/>
          <w:color w:val="000000"/>
          <w:lang w:val="cy-GB"/>
        </w:rPr>
        <w:t>11.4 Llwyddodd y Tîm Pobl Hŷn i ddarparu'r gweithgareddau a</w:t>
      </w:r>
      <w:r w:rsidR="00B40D06" w:rsidRPr="00335D91">
        <w:rPr>
          <w:rFonts w:cstheme="minorHAnsi"/>
          <w:color w:val="000000"/>
          <w:lang w:val="cy-GB"/>
        </w:rPr>
        <w:t>’r</w:t>
      </w:r>
      <w:r w:rsidR="00F67CEE" w:rsidRPr="00335D91">
        <w:rPr>
          <w:rFonts w:cstheme="minorHAnsi"/>
          <w:color w:val="000000"/>
          <w:lang w:val="cy-GB"/>
        </w:rPr>
        <w:t xml:space="preserve"> pro</w:t>
      </w:r>
      <w:r w:rsidR="00B40D06" w:rsidRPr="00335D91">
        <w:rPr>
          <w:rFonts w:cstheme="minorHAnsi"/>
          <w:color w:val="000000"/>
          <w:lang w:val="cy-GB"/>
        </w:rPr>
        <w:t>si</w:t>
      </w:r>
      <w:r w:rsidR="00F67CEE" w:rsidRPr="00335D91">
        <w:rPr>
          <w:rFonts w:cstheme="minorHAnsi"/>
          <w:color w:val="000000"/>
          <w:lang w:val="cy-GB"/>
        </w:rPr>
        <w:t>ectau</w:t>
      </w:r>
      <w:r w:rsidR="00B40D06" w:rsidRPr="00335D91">
        <w:rPr>
          <w:rFonts w:cstheme="minorHAnsi"/>
          <w:color w:val="000000"/>
          <w:lang w:val="cy-GB"/>
        </w:rPr>
        <w:t xml:space="preserve"> canlynol</w:t>
      </w:r>
      <w:r w:rsidR="00F67CEE" w:rsidRPr="00335D91">
        <w:rPr>
          <w:rFonts w:cstheme="minorHAnsi"/>
          <w:color w:val="000000"/>
          <w:lang w:val="cy-GB"/>
        </w:rPr>
        <w:t>:</w:t>
      </w:r>
    </w:p>
    <w:p w14:paraId="779DFB16" w14:textId="77777777" w:rsidR="00F67CEE" w:rsidRPr="00335D91" w:rsidRDefault="00F67CEE" w:rsidP="00196AAE">
      <w:pPr>
        <w:pStyle w:val="DimBylchau"/>
        <w:numPr>
          <w:ilvl w:val="0"/>
          <w:numId w:val="11"/>
        </w:numPr>
        <w:ind w:left="1276"/>
        <w:jc w:val="both"/>
        <w:rPr>
          <w:rFonts w:cstheme="minorHAnsi"/>
          <w:color w:val="000000"/>
          <w:lang w:val="cy-GB"/>
        </w:rPr>
      </w:pPr>
      <w:r w:rsidRPr="00335D91">
        <w:rPr>
          <w:rFonts w:cstheme="minorHAnsi"/>
          <w:color w:val="000000"/>
          <w:lang w:val="cy-GB"/>
        </w:rPr>
        <w:t>Prosiectau Cynhwysiant Digidol</w:t>
      </w:r>
    </w:p>
    <w:p w14:paraId="02B67128" w14:textId="77777777" w:rsidR="00F67CEE" w:rsidRPr="00335D91" w:rsidRDefault="00F67CEE" w:rsidP="00196AAE">
      <w:pPr>
        <w:pStyle w:val="DimBylchau"/>
        <w:numPr>
          <w:ilvl w:val="0"/>
          <w:numId w:val="11"/>
        </w:numPr>
        <w:ind w:left="1276"/>
        <w:jc w:val="both"/>
        <w:rPr>
          <w:rFonts w:cstheme="minorHAnsi"/>
          <w:color w:val="000000"/>
          <w:lang w:val="cy-GB"/>
        </w:rPr>
      </w:pPr>
      <w:r w:rsidRPr="00335D91">
        <w:rPr>
          <w:rFonts w:cstheme="minorHAnsi"/>
          <w:color w:val="000000"/>
          <w:lang w:val="cy-GB"/>
        </w:rPr>
        <w:t>Nifer o ddigwyddiadau codi arian</w:t>
      </w:r>
    </w:p>
    <w:p w14:paraId="2C1FD03E" w14:textId="77777777" w:rsidR="00F67CEE" w:rsidRPr="00335D91" w:rsidRDefault="00F67CEE" w:rsidP="00196AAE">
      <w:pPr>
        <w:pStyle w:val="DimBylchau"/>
        <w:numPr>
          <w:ilvl w:val="0"/>
          <w:numId w:val="11"/>
        </w:numPr>
        <w:ind w:left="1276"/>
        <w:jc w:val="both"/>
        <w:rPr>
          <w:rFonts w:cstheme="minorHAnsi"/>
          <w:color w:val="000000"/>
          <w:lang w:val="cy-GB"/>
        </w:rPr>
      </w:pPr>
      <w:r w:rsidRPr="00335D91">
        <w:rPr>
          <w:rFonts w:cstheme="minorHAnsi"/>
          <w:color w:val="000000"/>
          <w:lang w:val="cy-GB"/>
        </w:rPr>
        <w:t>Dosbarthiadau Ymarfer Corff</w:t>
      </w:r>
    </w:p>
    <w:p w14:paraId="5B84A3A8" w14:textId="77777777" w:rsidR="00F67CEE" w:rsidRPr="00335D91" w:rsidRDefault="00F67CEE" w:rsidP="00196AAE">
      <w:pPr>
        <w:pStyle w:val="DimBylchau"/>
        <w:numPr>
          <w:ilvl w:val="0"/>
          <w:numId w:val="11"/>
        </w:numPr>
        <w:ind w:left="1276"/>
        <w:jc w:val="both"/>
        <w:rPr>
          <w:rFonts w:cstheme="minorHAnsi"/>
          <w:color w:val="000000"/>
          <w:lang w:val="cy-GB"/>
        </w:rPr>
      </w:pPr>
      <w:r w:rsidRPr="00335D91">
        <w:rPr>
          <w:rFonts w:cstheme="minorHAnsi"/>
          <w:color w:val="000000"/>
          <w:lang w:val="cy-GB"/>
        </w:rPr>
        <w:t>Cylchlythyrau Tenantiaid Rheolaidd</w:t>
      </w:r>
    </w:p>
    <w:p w14:paraId="0A87394E" w14:textId="77777777" w:rsidR="00F67CEE" w:rsidRPr="00335D91" w:rsidRDefault="00F67CEE" w:rsidP="00196AAE">
      <w:pPr>
        <w:pStyle w:val="DimBylchau"/>
        <w:numPr>
          <w:ilvl w:val="0"/>
          <w:numId w:val="11"/>
        </w:numPr>
        <w:ind w:left="1276"/>
        <w:jc w:val="both"/>
        <w:rPr>
          <w:rFonts w:cstheme="minorHAnsi"/>
          <w:color w:val="000000"/>
          <w:lang w:val="cy-GB"/>
        </w:rPr>
      </w:pPr>
      <w:r w:rsidRPr="00335D91">
        <w:rPr>
          <w:rFonts w:cstheme="minorHAnsi"/>
          <w:color w:val="000000"/>
          <w:lang w:val="cy-GB"/>
        </w:rPr>
        <w:t>Prosiectau garddio</w:t>
      </w:r>
    </w:p>
    <w:p w14:paraId="00AE0D94" w14:textId="77777777" w:rsidR="00F67CEE" w:rsidRPr="00335D91" w:rsidRDefault="00F67CEE" w:rsidP="00196AAE">
      <w:pPr>
        <w:pStyle w:val="DimBylchau"/>
        <w:numPr>
          <w:ilvl w:val="0"/>
          <w:numId w:val="11"/>
        </w:numPr>
        <w:ind w:left="1276"/>
        <w:jc w:val="both"/>
        <w:rPr>
          <w:rFonts w:cstheme="minorHAnsi"/>
          <w:color w:val="000000"/>
          <w:lang w:val="cy-GB"/>
        </w:rPr>
      </w:pPr>
      <w:r w:rsidRPr="00335D91">
        <w:rPr>
          <w:rFonts w:cstheme="minorHAnsi"/>
          <w:color w:val="000000"/>
          <w:lang w:val="cy-GB"/>
        </w:rPr>
        <w:t>Partïon Dathlu a Diddanwyr</w:t>
      </w:r>
    </w:p>
    <w:p w14:paraId="304B88A2" w14:textId="77777777" w:rsidR="00F67CEE" w:rsidRPr="00335D91" w:rsidRDefault="00F67CEE" w:rsidP="00196AAE">
      <w:pPr>
        <w:pStyle w:val="DimBylchau"/>
        <w:numPr>
          <w:ilvl w:val="0"/>
          <w:numId w:val="11"/>
        </w:numPr>
        <w:ind w:left="1276"/>
        <w:jc w:val="both"/>
        <w:rPr>
          <w:rFonts w:cstheme="minorHAnsi"/>
          <w:color w:val="000000"/>
          <w:lang w:val="cy-GB"/>
        </w:rPr>
      </w:pPr>
      <w:r w:rsidRPr="00335D91">
        <w:rPr>
          <w:rFonts w:cstheme="minorHAnsi"/>
          <w:color w:val="000000"/>
          <w:lang w:val="cy-GB"/>
        </w:rPr>
        <w:t>Bore Coffi a Te Prynhawn</w:t>
      </w:r>
    </w:p>
    <w:p w14:paraId="5CC58C96" w14:textId="4F1F00B8" w:rsidR="00F67CEE" w:rsidRPr="00335D91" w:rsidRDefault="00F67CEE" w:rsidP="00196AAE">
      <w:pPr>
        <w:pStyle w:val="DimBylchau"/>
        <w:numPr>
          <w:ilvl w:val="0"/>
          <w:numId w:val="11"/>
        </w:numPr>
        <w:ind w:left="1276"/>
        <w:jc w:val="both"/>
        <w:rPr>
          <w:rFonts w:cstheme="minorHAnsi"/>
          <w:color w:val="000000"/>
          <w:lang w:val="cy-GB"/>
        </w:rPr>
      </w:pPr>
      <w:r w:rsidRPr="00335D91">
        <w:rPr>
          <w:rFonts w:cstheme="minorHAnsi"/>
          <w:color w:val="000000"/>
          <w:lang w:val="cy-GB"/>
        </w:rPr>
        <w:t>Siaradwyr Gwadd i Gynlluniau</w:t>
      </w:r>
    </w:p>
    <w:p w14:paraId="5BED4B45" w14:textId="1963A4E8" w:rsidR="00F67CEE" w:rsidRPr="00335D91" w:rsidRDefault="00F67CEE" w:rsidP="00196AAE">
      <w:pPr>
        <w:pStyle w:val="NormalGwe"/>
        <w:numPr>
          <w:ilvl w:val="0"/>
          <w:numId w:val="11"/>
        </w:numPr>
        <w:ind w:left="1276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Cyfarfodydd </w:t>
      </w:r>
      <w:r w:rsidR="004A5CA3"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>Preswylwyr</w:t>
      </w:r>
    </w:p>
    <w:p w14:paraId="396D87E2" w14:textId="77777777" w:rsidR="00F67CEE" w:rsidRPr="00335D91" w:rsidRDefault="00F67CEE" w:rsidP="00196AAE">
      <w:pPr>
        <w:pStyle w:val="NormalGwe"/>
        <w:numPr>
          <w:ilvl w:val="0"/>
          <w:numId w:val="11"/>
        </w:numPr>
        <w:ind w:left="1276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>Bowlio Dan Do</w:t>
      </w:r>
    </w:p>
    <w:p w14:paraId="3A02BF92" w14:textId="77777777" w:rsidR="00F67CEE" w:rsidRPr="00335D91" w:rsidRDefault="00F67CEE" w:rsidP="00196AAE">
      <w:pPr>
        <w:pStyle w:val="NormalGwe"/>
        <w:numPr>
          <w:ilvl w:val="0"/>
          <w:numId w:val="11"/>
        </w:numPr>
        <w:ind w:left="1276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Ymweliadau lles </w:t>
      </w:r>
    </w:p>
    <w:p w14:paraId="167C0F0C" w14:textId="77777777" w:rsidR="00F67CEE" w:rsidRPr="00335D91" w:rsidRDefault="00F67CEE" w:rsidP="00196AAE">
      <w:pPr>
        <w:pStyle w:val="NormalGwe"/>
        <w:numPr>
          <w:ilvl w:val="0"/>
          <w:numId w:val="11"/>
        </w:numPr>
        <w:ind w:left="1276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Cynhwysiant Ariannol </w:t>
      </w:r>
    </w:p>
    <w:p w14:paraId="3059EC05" w14:textId="77777777" w:rsidR="00F67CEE" w:rsidRPr="00335D91" w:rsidRDefault="00F67CEE" w:rsidP="00196AAE">
      <w:pPr>
        <w:pStyle w:val="NormalGwe"/>
        <w:numPr>
          <w:ilvl w:val="0"/>
          <w:numId w:val="11"/>
        </w:numPr>
        <w:ind w:left="1276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>Celf a Chrefft</w:t>
      </w:r>
    </w:p>
    <w:p w14:paraId="5D5E90D8" w14:textId="77777777" w:rsidR="00F67CEE" w:rsidRPr="00335D91" w:rsidRDefault="00F67CEE" w:rsidP="00196AAE">
      <w:pPr>
        <w:pStyle w:val="NormalGwe"/>
        <w:numPr>
          <w:ilvl w:val="0"/>
          <w:numId w:val="11"/>
        </w:numPr>
        <w:ind w:left="1276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>Sesiynau Dementia Actif Gwynedd</w:t>
      </w:r>
    </w:p>
    <w:p w14:paraId="51BFE950" w14:textId="7960BC53" w:rsidR="00A95BAF" w:rsidRPr="00335D91" w:rsidRDefault="00F67CEE" w:rsidP="00196AAE">
      <w:pPr>
        <w:pStyle w:val="NormalGwe"/>
        <w:numPr>
          <w:ilvl w:val="0"/>
          <w:numId w:val="11"/>
        </w:numPr>
        <w:ind w:left="1276"/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Prosiect </w:t>
      </w:r>
      <w:r w:rsidR="00B40D06"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>P</w:t>
      </w:r>
      <w:r w:rsidRPr="00335D91">
        <w:rPr>
          <w:rFonts w:asciiTheme="minorHAnsi" w:hAnsiTheme="minorHAnsi" w:cstheme="minorHAnsi"/>
          <w:color w:val="000000"/>
          <w:sz w:val="22"/>
          <w:szCs w:val="22"/>
          <w:lang w:val="cy-GB"/>
        </w:rPr>
        <w:t>ontio'r Cenedlaethau – ymweliadau gan ddisgyblion ysgolion cynradd lleol i gymryd rhan mewn gweithgareddau gyda'r preswylwyr.</w:t>
      </w:r>
    </w:p>
    <w:p w14:paraId="1B2A4B7B" w14:textId="77777777" w:rsidR="007C1F8B" w:rsidRPr="00335D91" w:rsidRDefault="007C1F8B" w:rsidP="007C1F8B">
      <w:pPr>
        <w:numPr>
          <w:ilvl w:val="0"/>
          <w:numId w:val="11"/>
        </w:numPr>
        <w:spacing w:before="100" w:beforeAutospacing="1" w:after="100" w:afterAutospacing="1" w:line="240" w:lineRule="auto"/>
        <w:ind w:left="1276"/>
        <w:rPr>
          <w:rFonts w:eastAsia="Times New Roman"/>
          <w:lang w:val="cy-GB" w:eastAsia="en-GB"/>
        </w:rPr>
      </w:pPr>
      <w:r w:rsidRPr="00335D91">
        <w:rPr>
          <w:rFonts w:eastAsia="Times New Roman"/>
          <w:lang w:val="cy-GB" w:eastAsia="en-GB"/>
        </w:rPr>
        <w:t>Sesiynau Atal Cwympiadau</w:t>
      </w:r>
    </w:p>
    <w:p w14:paraId="409E6DF9" w14:textId="77777777" w:rsidR="007C1F8B" w:rsidRPr="00335D91" w:rsidRDefault="007C1F8B" w:rsidP="007C1F8B">
      <w:pPr>
        <w:numPr>
          <w:ilvl w:val="0"/>
          <w:numId w:val="11"/>
        </w:numPr>
        <w:spacing w:before="100" w:beforeAutospacing="1" w:after="100" w:afterAutospacing="1" w:line="240" w:lineRule="auto"/>
        <w:ind w:left="1276"/>
        <w:rPr>
          <w:rFonts w:eastAsia="Times New Roman"/>
          <w:lang w:val="cy-GB" w:eastAsia="en-GB"/>
        </w:rPr>
      </w:pPr>
      <w:r w:rsidRPr="00335D91">
        <w:rPr>
          <w:rFonts w:eastAsia="Times New Roman"/>
          <w:lang w:val="cy-GB" w:eastAsia="en-GB"/>
        </w:rPr>
        <w:t xml:space="preserve">Gweithgareddau mewn cysylltiad â Chymunedau hy Merched y Wawr, Clwb y Garnedd, U3A, Clwb Ukelele, </w:t>
      </w:r>
    </w:p>
    <w:p w14:paraId="18EDBD74" w14:textId="77777777" w:rsidR="007C1F8B" w:rsidRPr="00335D91" w:rsidRDefault="007C1F8B" w:rsidP="007C1F8B">
      <w:pPr>
        <w:numPr>
          <w:ilvl w:val="0"/>
          <w:numId w:val="11"/>
        </w:numPr>
        <w:spacing w:before="100" w:beforeAutospacing="1" w:after="100" w:afterAutospacing="1" w:line="240" w:lineRule="auto"/>
        <w:ind w:left="1276"/>
        <w:rPr>
          <w:rFonts w:eastAsia="Times New Roman"/>
          <w:lang w:val="cy-GB" w:eastAsia="en-GB"/>
        </w:rPr>
      </w:pPr>
      <w:r w:rsidRPr="00335D91">
        <w:rPr>
          <w:rFonts w:eastAsia="Times New Roman"/>
          <w:lang w:val="cy-GB" w:eastAsia="en-GB"/>
        </w:rPr>
        <w:t>Sesiynau Diogelwch Cymunedol</w:t>
      </w:r>
    </w:p>
    <w:p w14:paraId="7389D65E" w14:textId="77777777" w:rsidR="007C1F8B" w:rsidRPr="00335D91" w:rsidRDefault="007C1F8B" w:rsidP="007C1F8B">
      <w:pPr>
        <w:numPr>
          <w:ilvl w:val="0"/>
          <w:numId w:val="11"/>
        </w:numPr>
        <w:spacing w:before="100" w:beforeAutospacing="1" w:after="100" w:afterAutospacing="1" w:line="240" w:lineRule="auto"/>
        <w:ind w:left="1276"/>
        <w:rPr>
          <w:rFonts w:eastAsia="Times New Roman"/>
          <w:lang w:val="cy-GB" w:eastAsia="en-GB"/>
        </w:rPr>
      </w:pPr>
      <w:r w:rsidRPr="00335D91">
        <w:rPr>
          <w:rFonts w:eastAsia="Times New Roman"/>
          <w:lang w:val="cy-GB" w:eastAsia="en-GB"/>
        </w:rPr>
        <w:t>Clinigau Cymorth Clyw</w:t>
      </w:r>
    </w:p>
    <w:p w14:paraId="09F1BC14" w14:textId="77777777" w:rsidR="007C1F8B" w:rsidRPr="00335D91" w:rsidRDefault="007C1F8B" w:rsidP="007C1F8B">
      <w:pPr>
        <w:numPr>
          <w:ilvl w:val="0"/>
          <w:numId w:val="11"/>
        </w:numPr>
        <w:spacing w:before="100" w:beforeAutospacing="1" w:after="100" w:afterAutospacing="1" w:line="240" w:lineRule="auto"/>
        <w:ind w:left="1276"/>
        <w:rPr>
          <w:rFonts w:eastAsia="Times New Roman"/>
          <w:lang w:val="cy-GB" w:eastAsia="en-GB"/>
        </w:rPr>
      </w:pPr>
      <w:r w:rsidRPr="00335D91">
        <w:rPr>
          <w:rFonts w:eastAsia="Times New Roman"/>
          <w:lang w:val="cy-GB" w:eastAsia="en-GB"/>
        </w:rPr>
        <w:t>Digwyddiadau Gwybodaeth a Chyngor</w:t>
      </w:r>
    </w:p>
    <w:p w14:paraId="00FF5BCF" w14:textId="7668765C" w:rsidR="00B40D06" w:rsidRPr="00335D91" w:rsidRDefault="00A95BAF" w:rsidP="00B40D06">
      <w:pPr>
        <w:pStyle w:val="NormalGwe"/>
        <w:numPr>
          <w:ilvl w:val="1"/>
          <w:numId w:val="18"/>
        </w:numPr>
        <w:tabs>
          <w:tab w:val="left" w:pos="0"/>
        </w:tabs>
        <w:spacing w:before="0" w:beforeAutospacing="0" w:after="0" w:afterAutospacing="0"/>
        <w:ind w:left="709" w:hanging="855"/>
        <w:rPr>
          <w:rFonts w:asciiTheme="minorHAnsi" w:hAnsiTheme="minorHAnsi" w:cstheme="minorHAnsi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Parhaodd y Tîm Tai â Chymorth i ddarparu amrywiaeth o ddulliau i ymgysylltu â </w:t>
      </w:r>
      <w:r w:rsidR="00B40D06" w:rsidRPr="00335D91">
        <w:rPr>
          <w:rFonts w:asciiTheme="minorHAnsi" w:hAnsiTheme="minorHAnsi" w:cstheme="minorHAnsi"/>
          <w:sz w:val="22"/>
          <w:szCs w:val="22"/>
          <w:lang w:val="cy-GB"/>
        </w:rPr>
        <w:t>phreswylwyr</w:t>
      </w:r>
    </w:p>
    <w:p w14:paraId="797717FF" w14:textId="59622137" w:rsidR="00B62B6B" w:rsidRPr="00335D91" w:rsidRDefault="00A95BAF" w:rsidP="00B62B6B">
      <w:pPr>
        <w:pStyle w:val="NormalGwe"/>
        <w:tabs>
          <w:tab w:val="left" w:pos="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sz w:val="22"/>
          <w:szCs w:val="22"/>
          <w:lang w:val="cy-GB"/>
        </w:rPr>
        <w:t xml:space="preserve">     </w:t>
      </w:r>
    </w:p>
    <w:p w14:paraId="015BB9E4" w14:textId="5DA258AD" w:rsidR="0022550C" w:rsidRPr="00335D91" w:rsidRDefault="0022550C" w:rsidP="00196AAE">
      <w:pPr>
        <w:pStyle w:val="NormalGwe"/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left="1134" w:hanging="283"/>
        <w:rPr>
          <w:rFonts w:asciiTheme="minorHAnsi" w:hAnsiTheme="minorHAnsi" w:cstheme="minorHAnsi"/>
          <w:sz w:val="22"/>
          <w:szCs w:val="22"/>
          <w:lang w:val="cy-GB"/>
        </w:rPr>
      </w:pPr>
      <w:r w:rsidRPr="00335D91">
        <w:rPr>
          <w:rFonts w:asciiTheme="minorHAnsi" w:hAnsiTheme="minorHAnsi" w:cstheme="minorHAnsi"/>
          <w:sz w:val="22"/>
          <w:szCs w:val="22"/>
          <w:lang w:val="cy-GB"/>
        </w:rPr>
        <w:t>Calendr Digwyddiadau a Gweithgareddau a ddarperir i bob preswylydd o fewn y cynllun</w:t>
      </w:r>
    </w:p>
    <w:p w14:paraId="36F70CC9" w14:textId="77777777" w:rsidR="0022550C" w:rsidRPr="00335D91" w:rsidRDefault="0022550C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Cyfarfodydd i breswylwyr drafod unrhyw faterion neu bryderon a allai fod ganddynt. Mae hefyd yn rhoi cyfle i breswylwyr rannu unrhyw gyflawniadau / llwyddiannau y maent wedi'u cael yn ystod yr wythnos</w:t>
      </w:r>
    </w:p>
    <w:p w14:paraId="3EB25443" w14:textId="0B8DE1C6" w:rsidR="0022550C" w:rsidRPr="00335D91" w:rsidRDefault="00B40D06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S</w:t>
      </w:r>
      <w:r w:rsidR="0022550C" w:rsidRPr="00335D91">
        <w:rPr>
          <w:rFonts w:asciiTheme="minorHAnsi" w:hAnsiTheme="minorHAnsi" w:cstheme="minorHAnsi"/>
          <w:lang w:val="cy-GB"/>
        </w:rPr>
        <w:t>esiynau</w:t>
      </w:r>
      <w:r w:rsidRPr="00335D91">
        <w:rPr>
          <w:rFonts w:asciiTheme="minorHAnsi" w:hAnsiTheme="minorHAnsi" w:cstheme="minorHAnsi"/>
          <w:lang w:val="cy-GB"/>
        </w:rPr>
        <w:t xml:space="preserve"> Coginio ar G</w:t>
      </w:r>
      <w:r w:rsidR="0022550C" w:rsidRPr="00335D91">
        <w:rPr>
          <w:rFonts w:asciiTheme="minorHAnsi" w:hAnsiTheme="minorHAnsi" w:cstheme="minorHAnsi"/>
          <w:lang w:val="cy-GB"/>
        </w:rPr>
        <w:t xml:space="preserve">yllideb lle mae preswylwyr yn costio'r cynhwysion am </w:t>
      </w:r>
      <w:r w:rsidRPr="00335D91">
        <w:rPr>
          <w:rFonts w:asciiTheme="minorHAnsi" w:hAnsiTheme="minorHAnsi" w:cstheme="minorHAnsi"/>
          <w:lang w:val="cy-GB"/>
        </w:rPr>
        <w:t>bryd bwyd</w:t>
      </w:r>
      <w:r w:rsidR="0022550C" w:rsidRPr="00335D91">
        <w:rPr>
          <w:rFonts w:asciiTheme="minorHAnsi" w:hAnsiTheme="minorHAnsi" w:cstheme="minorHAnsi"/>
          <w:lang w:val="cy-GB"/>
        </w:rPr>
        <w:t>, yna ei baratoi a'i goginio</w:t>
      </w:r>
    </w:p>
    <w:p w14:paraId="5A575A17" w14:textId="0A6D800E" w:rsidR="0022550C" w:rsidRPr="00335D91" w:rsidRDefault="0022550C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Preswylwyr yn cymryd rhan mewn garddio ym mhob hostel</w:t>
      </w:r>
    </w:p>
    <w:p w14:paraId="642816B2" w14:textId="77777777" w:rsidR="0022550C" w:rsidRPr="00335D91" w:rsidRDefault="0022550C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Sgiliau cyllidebu a chynllunio</w:t>
      </w:r>
    </w:p>
    <w:p w14:paraId="70FB8B8B" w14:textId="77777777" w:rsidR="0022550C" w:rsidRPr="00335D91" w:rsidRDefault="0022550C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Nosweithiau ffilm</w:t>
      </w:r>
    </w:p>
    <w:p w14:paraId="7D254E60" w14:textId="77777777" w:rsidR="0022550C" w:rsidRPr="00335D91" w:rsidRDefault="0022550C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Nosweithiau cwis</w:t>
      </w:r>
    </w:p>
    <w:p w14:paraId="1B3CB4E2" w14:textId="77777777" w:rsidR="0022550C" w:rsidRPr="00335D91" w:rsidRDefault="0022550C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Teithiau cerdded wedi'u trefnu</w:t>
      </w:r>
    </w:p>
    <w:p w14:paraId="02F40D42" w14:textId="77777777" w:rsidR="0022550C" w:rsidRPr="00335D91" w:rsidRDefault="0022550C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Sesiynau Gwasanaeth Ieuenctid Conwy</w:t>
      </w:r>
    </w:p>
    <w:p w14:paraId="67AD5792" w14:textId="6718DD70" w:rsidR="0022550C" w:rsidRPr="00335D91" w:rsidRDefault="0022550C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Cystadleuaeth P</w:t>
      </w:r>
      <w:r w:rsidR="00B40D06" w:rsidRPr="00335D91">
        <w:rPr>
          <w:rFonts w:asciiTheme="minorHAnsi" w:hAnsiTheme="minorHAnsi" w:cstheme="minorHAnsi"/>
          <w:lang w:val="cy-GB"/>
        </w:rPr>
        <w:t>ŵ</w:t>
      </w:r>
      <w:r w:rsidRPr="00335D91">
        <w:rPr>
          <w:rFonts w:asciiTheme="minorHAnsi" w:hAnsiTheme="minorHAnsi" w:cstheme="minorHAnsi"/>
          <w:lang w:val="cy-GB"/>
        </w:rPr>
        <w:t xml:space="preserve">l </w:t>
      </w:r>
    </w:p>
    <w:p w14:paraId="00055788" w14:textId="77777777" w:rsidR="0022550C" w:rsidRPr="00335D91" w:rsidRDefault="0022550C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lastRenderedPageBreak/>
        <w:t>Sesiynau ffitrwydd</w:t>
      </w:r>
    </w:p>
    <w:p w14:paraId="67FBBE91" w14:textId="241804B9" w:rsidR="0022550C" w:rsidRPr="00335D91" w:rsidRDefault="00B40D06" w:rsidP="00196AAE">
      <w:pPr>
        <w:pStyle w:val="ParagraffRhestr"/>
        <w:numPr>
          <w:ilvl w:val="0"/>
          <w:numId w:val="12"/>
        </w:numPr>
        <w:ind w:left="1134" w:hanging="283"/>
        <w:rPr>
          <w:rFonts w:asciiTheme="minorHAnsi" w:hAnsiTheme="minorHAnsi" w:cstheme="minorHAnsi"/>
          <w:lang w:val="cy-GB"/>
        </w:rPr>
      </w:pPr>
      <w:r w:rsidRPr="00335D91">
        <w:rPr>
          <w:rFonts w:asciiTheme="minorHAnsi" w:hAnsiTheme="minorHAnsi" w:cstheme="minorHAnsi"/>
          <w:lang w:val="cy-GB"/>
        </w:rPr>
        <w:t>P</w:t>
      </w:r>
      <w:r w:rsidR="0022550C" w:rsidRPr="00335D91">
        <w:rPr>
          <w:rFonts w:asciiTheme="minorHAnsi" w:hAnsiTheme="minorHAnsi" w:cstheme="minorHAnsi"/>
          <w:lang w:val="cy-GB"/>
        </w:rPr>
        <w:t xml:space="preserve">êl-droed </w:t>
      </w:r>
      <w:r w:rsidRPr="00335D91">
        <w:rPr>
          <w:rFonts w:asciiTheme="minorHAnsi" w:hAnsiTheme="minorHAnsi" w:cstheme="minorHAnsi"/>
          <w:lang w:val="cy-GB"/>
        </w:rPr>
        <w:t>5-bob-ochr</w:t>
      </w:r>
    </w:p>
    <w:p w14:paraId="137B36B0" w14:textId="77777777" w:rsidR="003C40E0" w:rsidRPr="00335D91" w:rsidRDefault="003C40E0" w:rsidP="00BA7832">
      <w:pPr>
        <w:pStyle w:val="DimBylchau"/>
        <w:jc w:val="both"/>
        <w:rPr>
          <w:b/>
          <w:bCs/>
          <w:lang w:val="cy-GB"/>
        </w:rPr>
      </w:pPr>
    </w:p>
    <w:p w14:paraId="10D9BCD4" w14:textId="77777777" w:rsidR="003C40E0" w:rsidRPr="00335D91" w:rsidRDefault="00C63008" w:rsidP="003C40E0">
      <w:pPr>
        <w:pStyle w:val="DimBylchau"/>
        <w:ind w:left="-142"/>
        <w:jc w:val="both"/>
        <w:rPr>
          <w:b/>
          <w:bCs/>
          <w:lang w:val="cy-GB"/>
        </w:rPr>
      </w:pPr>
      <w:r w:rsidRPr="00335D91">
        <w:rPr>
          <w:b/>
          <w:bCs/>
          <w:lang w:val="cy-GB"/>
        </w:rPr>
        <w:t>12 e-Cymru</w:t>
      </w:r>
    </w:p>
    <w:p w14:paraId="65500731" w14:textId="77777777" w:rsidR="003C40E0" w:rsidRPr="00335D91" w:rsidRDefault="00216FEB" w:rsidP="003C40E0">
      <w:pPr>
        <w:pStyle w:val="DimBylchau"/>
        <w:ind w:left="-142"/>
        <w:jc w:val="both"/>
        <w:rPr>
          <w:rFonts w:eastAsia="Times New Roman" w:cstheme="minorHAnsi"/>
          <w:color w:val="050505"/>
          <w:lang w:val="cy-GB" w:eastAsia="en-GB"/>
        </w:rPr>
      </w:pPr>
      <w:r w:rsidRPr="00335D91">
        <w:rPr>
          <w:lang w:val="cy-GB"/>
        </w:rPr>
        <w:t xml:space="preserve">12.1 Mae </w:t>
      </w:r>
      <w:r w:rsidR="003C40E0" w:rsidRPr="00335D91">
        <w:rPr>
          <w:lang w:val="cy-GB"/>
        </w:rPr>
        <w:t>TGC</w:t>
      </w:r>
      <w:r w:rsidRPr="00335D91">
        <w:rPr>
          <w:lang w:val="cy-GB"/>
        </w:rPr>
        <w:t xml:space="preserve"> yn gweithio mewn partneriaeth â </w:t>
      </w:r>
      <w:r w:rsidR="00D357D9" w:rsidRPr="00335D91">
        <w:rPr>
          <w:rFonts w:eastAsia="Times New Roman" w:cstheme="minorHAnsi"/>
          <w:color w:val="050505"/>
          <w:sz w:val="23"/>
          <w:szCs w:val="23"/>
          <w:lang w:val="cy-GB" w:eastAsia="en-GB"/>
        </w:rPr>
        <w:t xml:space="preserve">landlordiaid eraill </w:t>
      </w:r>
      <w:r w:rsidR="00D357D9" w:rsidRPr="00335D91">
        <w:rPr>
          <w:rFonts w:eastAsia="Times New Roman" w:cstheme="minorHAnsi"/>
          <w:color w:val="050505"/>
          <w:lang w:val="cy-GB" w:eastAsia="en-GB"/>
        </w:rPr>
        <w:t xml:space="preserve">i ddarparu platfform ar-lein o'r enw </w:t>
      </w:r>
      <w:r w:rsidR="00530AF4" w:rsidRPr="00335D91">
        <w:rPr>
          <w:rFonts w:eastAsia="Times New Roman" w:cstheme="minorHAnsi"/>
          <w:color w:val="050505"/>
          <w:lang w:val="cy-GB" w:eastAsia="en-GB"/>
        </w:rPr>
        <w:t xml:space="preserve">e-Cymru. Mae e- Cymru yn blatfform sy'n cynnig digwyddiadau, ymgysylltu a </w:t>
      </w:r>
      <w:r w:rsidR="003C40E0" w:rsidRPr="00335D91">
        <w:rPr>
          <w:rFonts w:eastAsia="Times New Roman" w:cstheme="minorHAnsi"/>
          <w:color w:val="050505"/>
          <w:lang w:val="cy-GB" w:eastAsia="en-GB"/>
        </w:rPr>
        <w:t xml:space="preserve">chyfleoedd </w:t>
      </w:r>
      <w:r w:rsidR="00530AF4" w:rsidRPr="00335D91">
        <w:rPr>
          <w:rFonts w:eastAsia="Times New Roman" w:cstheme="minorHAnsi"/>
          <w:color w:val="050505"/>
          <w:lang w:val="cy-GB" w:eastAsia="en-GB"/>
        </w:rPr>
        <w:t xml:space="preserve">e-ddysgu am ddim. Mae'n rhad ac am ddim i holl </w:t>
      </w:r>
      <w:r w:rsidR="003C40E0" w:rsidRPr="00335D91">
        <w:rPr>
          <w:rFonts w:eastAsia="Times New Roman" w:cstheme="minorHAnsi"/>
          <w:color w:val="050505"/>
          <w:lang w:val="cy-GB" w:eastAsia="en-GB"/>
        </w:rPr>
        <w:t>breswylwyr</w:t>
      </w:r>
      <w:r w:rsidR="00530AF4" w:rsidRPr="00335D91">
        <w:rPr>
          <w:rFonts w:eastAsia="Times New Roman" w:cstheme="minorHAnsi"/>
          <w:color w:val="050505"/>
          <w:lang w:val="cy-GB" w:eastAsia="en-GB"/>
        </w:rPr>
        <w:t xml:space="preserve"> </w:t>
      </w:r>
      <w:r w:rsidR="003C40E0" w:rsidRPr="00335D91">
        <w:rPr>
          <w:rFonts w:eastAsia="Times New Roman" w:cstheme="minorHAnsi"/>
          <w:color w:val="050505"/>
          <w:lang w:val="cy-GB" w:eastAsia="en-GB"/>
        </w:rPr>
        <w:t xml:space="preserve">TGC </w:t>
      </w:r>
      <w:r w:rsidR="00530AF4" w:rsidRPr="00335D91">
        <w:rPr>
          <w:rFonts w:eastAsia="Times New Roman" w:cstheme="minorHAnsi"/>
          <w:color w:val="050505"/>
          <w:lang w:val="cy-GB" w:eastAsia="en-GB"/>
        </w:rPr>
        <w:t xml:space="preserve">ei ddefnyddio (a </w:t>
      </w:r>
      <w:r w:rsidR="003C40E0" w:rsidRPr="00335D91">
        <w:rPr>
          <w:rFonts w:eastAsia="Times New Roman" w:cstheme="minorHAnsi"/>
          <w:color w:val="050505"/>
          <w:lang w:val="cy-GB" w:eastAsia="en-GB"/>
        </w:rPr>
        <w:t xml:space="preserve">phreswylwyr </w:t>
      </w:r>
      <w:r w:rsidR="0036074A" w:rsidRPr="00335D91">
        <w:rPr>
          <w:rFonts w:eastAsia="Times New Roman" w:cstheme="minorHAnsi"/>
          <w:color w:val="050505"/>
          <w:lang w:val="cy-GB" w:eastAsia="en-GB"/>
        </w:rPr>
        <w:t xml:space="preserve">Landlordiaid </w:t>
      </w:r>
      <w:r w:rsidR="003C40E0" w:rsidRPr="00335D91">
        <w:rPr>
          <w:rFonts w:eastAsia="Times New Roman" w:cstheme="minorHAnsi"/>
          <w:color w:val="050505"/>
          <w:lang w:val="cy-GB" w:eastAsia="en-GB"/>
        </w:rPr>
        <w:t xml:space="preserve">partner </w:t>
      </w:r>
      <w:r w:rsidR="0036074A" w:rsidRPr="00335D91">
        <w:rPr>
          <w:rFonts w:eastAsia="Times New Roman" w:cstheme="minorHAnsi"/>
          <w:color w:val="050505"/>
          <w:lang w:val="cy-GB" w:eastAsia="en-GB"/>
        </w:rPr>
        <w:t>y prosiect). Byddwn yn hyrwyddo argaeledd y platfform a'r cyfleoedd y mae'n eu cynnig i'n preswylwyr.</w:t>
      </w:r>
    </w:p>
    <w:p w14:paraId="4D065720" w14:textId="77777777" w:rsidR="003C40E0" w:rsidRPr="00335D91" w:rsidRDefault="003C40E0" w:rsidP="003C40E0">
      <w:pPr>
        <w:pStyle w:val="DimBylchau"/>
        <w:ind w:left="-142"/>
        <w:jc w:val="both"/>
        <w:rPr>
          <w:rFonts w:eastAsia="Times New Roman" w:cstheme="minorHAnsi"/>
          <w:color w:val="050505"/>
          <w:lang w:val="cy-GB" w:eastAsia="en-GB"/>
        </w:rPr>
      </w:pPr>
    </w:p>
    <w:p w14:paraId="4F6E3D20" w14:textId="77777777" w:rsidR="003C40E0" w:rsidRPr="00335D91" w:rsidRDefault="002803A0" w:rsidP="003C40E0">
      <w:pPr>
        <w:pStyle w:val="DimBylchau"/>
        <w:ind w:left="-142"/>
        <w:jc w:val="both"/>
        <w:rPr>
          <w:b/>
          <w:bCs/>
          <w:lang w:val="cy-GB"/>
        </w:rPr>
      </w:pPr>
      <w:r w:rsidRPr="00335D91">
        <w:rPr>
          <w:rFonts w:eastAsia="Times New Roman" w:cstheme="minorHAnsi"/>
          <w:b/>
          <w:bCs/>
          <w:color w:val="050505"/>
          <w:lang w:val="cy-GB" w:eastAsia="en-GB"/>
        </w:rPr>
        <w:t>13 Archwilio mewnol</w:t>
      </w:r>
    </w:p>
    <w:p w14:paraId="584C0F70" w14:textId="01135A7A" w:rsidR="00BE4EBF" w:rsidRPr="00335D91" w:rsidRDefault="00024EBF" w:rsidP="003C40E0">
      <w:pPr>
        <w:pStyle w:val="DimBylchau"/>
        <w:ind w:left="-142"/>
        <w:jc w:val="both"/>
        <w:rPr>
          <w:b/>
          <w:bCs/>
          <w:lang w:val="cy-GB"/>
        </w:rPr>
      </w:pPr>
      <w:r w:rsidRPr="00335D91">
        <w:rPr>
          <w:lang w:val="cy-GB"/>
        </w:rPr>
        <w:t xml:space="preserve">13.1 Ym mis Hydref 2023 comisiynwyd archwiliad ar ein </w:t>
      </w:r>
      <w:r w:rsidR="003C40E0" w:rsidRPr="00335D91">
        <w:rPr>
          <w:lang w:val="cy-GB"/>
        </w:rPr>
        <w:t xml:space="preserve">cyfleoedd </w:t>
      </w:r>
      <w:r w:rsidRPr="00335D91">
        <w:rPr>
          <w:lang w:val="cy-GB"/>
        </w:rPr>
        <w:t>cyfranogiad preswylwyr</w:t>
      </w:r>
      <w:r w:rsidR="003C40E0" w:rsidRPr="00335D91">
        <w:rPr>
          <w:lang w:val="cy-GB"/>
        </w:rPr>
        <w:t xml:space="preserve"> ffurfiol</w:t>
      </w:r>
      <w:r w:rsidR="00E61EF2" w:rsidRPr="00335D91">
        <w:rPr>
          <w:lang w:val="cy-GB"/>
        </w:rPr>
        <w:t xml:space="preserve">. </w:t>
      </w:r>
      <w:r w:rsidR="006C07D0" w:rsidRPr="00335D91">
        <w:rPr>
          <w:bCs/>
          <w:lang w:val="cy-GB"/>
        </w:rPr>
        <w:t xml:space="preserve">Roedd canlyniad yr archwiliad yn </w:t>
      </w:r>
      <w:r w:rsidR="001E0743" w:rsidRPr="00335D91">
        <w:rPr>
          <w:bCs/>
          <w:lang w:val="cy-GB"/>
        </w:rPr>
        <w:t>galonogol</w:t>
      </w:r>
      <w:r w:rsidR="006C07D0" w:rsidRPr="00335D91">
        <w:rPr>
          <w:bCs/>
          <w:lang w:val="cy-GB"/>
        </w:rPr>
        <w:t xml:space="preserve"> gyda lefel sylweddol o sicrwydd. </w:t>
      </w:r>
      <w:r w:rsidR="008F655D" w:rsidRPr="00335D91">
        <w:rPr>
          <w:bCs/>
          <w:lang w:val="cy-GB"/>
        </w:rPr>
        <w:t xml:space="preserve">Dywedodd yr archwilwyr annibynnol -  </w:t>
      </w:r>
    </w:p>
    <w:p w14:paraId="0642F326" w14:textId="77777777" w:rsidR="00BE4EBF" w:rsidRPr="00335D91" w:rsidRDefault="00BE4EBF" w:rsidP="006C07D0">
      <w:pPr>
        <w:pStyle w:val="DimBylchau"/>
        <w:ind w:left="-142"/>
        <w:jc w:val="both"/>
        <w:rPr>
          <w:bCs/>
          <w:lang w:val="cy-GB"/>
        </w:rPr>
      </w:pPr>
    </w:p>
    <w:p w14:paraId="2A963466" w14:textId="77777777" w:rsidR="009B40FD" w:rsidRPr="00335D91" w:rsidRDefault="00BE4EBF" w:rsidP="009B40FD">
      <w:pPr>
        <w:pStyle w:val="DimBylchau"/>
        <w:ind w:left="-142"/>
        <w:jc w:val="both"/>
        <w:rPr>
          <w:bCs/>
          <w:i/>
          <w:iCs/>
          <w:lang w:val="cy-GB"/>
        </w:rPr>
      </w:pPr>
      <w:r w:rsidRPr="00335D91">
        <w:rPr>
          <w:bCs/>
          <w:lang w:val="cy-GB"/>
        </w:rPr>
        <w:t xml:space="preserve">          </w:t>
      </w:r>
      <w:r w:rsidR="009B40FD" w:rsidRPr="00335D91">
        <w:rPr>
          <w:bCs/>
          <w:lang w:val="cy-GB"/>
        </w:rPr>
        <w:tab/>
      </w:r>
      <w:r w:rsidR="008F655D" w:rsidRPr="00335D91">
        <w:rPr>
          <w:bCs/>
          <w:i/>
          <w:iCs/>
          <w:lang w:val="cy-GB"/>
        </w:rPr>
        <w:t xml:space="preserve">Mae gan </w:t>
      </w:r>
      <w:r w:rsidR="009B40FD" w:rsidRPr="00335D91">
        <w:rPr>
          <w:bCs/>
          <w:i/>
          <w:iCs/>
          <w:lang w:val="cy-GB"/>
        </w:rPr>
        <w:t>TGC</w:t>
      </w:r>
      <w:r w:rsidR="008F655D" w:rsidRPr="00335D91">
        <w:rPr>
          <w:bCs/>
          <w:i/>
          <w:iCs/>
          <w:lang w:val="cy-GB"/>
        </w:rPr>
        <w:t xml:space="preserve"> system gadarn o reolaeth fewnol ar waith mewn perthynas </w:t>
      </w:r>
      <w:r w:rsidR="009B40FD" w:rsidRPr="00335D91">
        <w:rPr>
          <w:bCs/>
          <w:i/>
          <w:iCs/>
          <w:lang w:val="cy-GB"/>
        </w:rPr>
        <w:t xml:space="preserve">ag </w:t>
      </w:r>
    </w:p>
    <w:p w14:paraId="44F7EBF5" w14:textId="77777777" w:rsidR="009B40FD" w:rsidRPr="00335D91" w:rsidRDefault="009B40FD" w:rsidP="009B40FD">
      <w:pPr>
        <w:pStyle w:val="DimBylchau"/>
        <w:ind w:left="720"/>
        <w:jc w:val="both"/>
        <w:rPr>
          <w:bCs/>
          <w:i/>
          <w:iCs/>
          <w:lang w:val="cy-GB"/>
        </w:rPr>
      </w:pPr>
      <w:r w:rsidRPr="00335D91">
        <w:rPr>
          <w:bCs/>
          <w:i/>
          <w:iCs/>
          <w:lang w:val="cy-GB"/>
        </w:rPr>
        <w:t xml:space="preserve">Ymgysylltu â </w:t>
      </w:r>
      <w:r w:rsidR="008F655D" w:rsidRPr="00335D91">
        <w:rPr>
          <w:bCs/>
          <w:i/>
          <w:iCs/>
          <w:lang w:val="cy-GB"/>
        </w:rPr>
        <w:t>phreswyl</w:t>
      </w:r>
      <w:r w:rsidRPr="00335D91">
        <w:rPr>
          <w:bCs/>
          <w:i/>
          <w:iCs/>
          <w:lang w:val="cy-GB"/>
        </w:rPr>
        <w:t xml:space="preserve">wyr. </w:t>
      </w:r>
      <w:r w:rsidR="00BE4EBF" w:rsidRPr="00335D91">
        <w:rPr>
          <w:bCs/>
          <w:i/>
          <w:iCs/>
          <w:lang w:val="cy-GB"/>
        </w:rPr>
        <w:t xml:space="preserve">Nodwyd </w:t>
      </w:r>
      <w:r w:rsidRPr="00335D91">
        <w:rPr>
          <w:bCs/>
          <w:i/>
          <w:iCs/>
          <w:lang w:val="cy-GB"/>
        </w:rPr>
        <w:t>sawl maes o</w:t>
      </w:r>
      <w:r w:rsidR="00BE4EBF" w:rsidRPr="00335D91">
        <w:rPr>
          <w:bCs/>
          <w:i/>
          <w:iCs/>
          <w:lang w:val="cy-GB"/>
        </w:rPr>
        <w:t xml:space="preserve"> arfer da, gan gynnwys </w:t>
      </w:r>
      <w:r w:rsidRPr="00335D91">
        <w:rPr>
          <w:bCs/>
          <w:i/>
          <w:iCs/>
          <w:lang w:val="cy-GB"/>
        </w:rPr>
        <w:t>t</w:t>
      </w:r>
      <w:r w:rsidR="00BE4EBF" w:rsidRPr="00335D91">
        <w:rPr>
          <w:bCs/>
          <w:i/>
          <w:iCs/>
          <w:lang w:val="cy-GB"/>
        </w:rPr>
        <w:t xml:space="preserve">refniadau, strategaethau a chamau </w:t>
      </w:r>
      <w:r w:rsidRPr="00335D91">
        <w:rPr>
          <w:bCs/>
          <w:i/>
          <w:iCs/>
          <w:lang w:val="cy-GB"/>
        </w:rPr>
        <w:t xml:space="preserve">gweithredu </w:t>
      </w:r>
      <w:r w:rsidR="00BE4EBF" w:rsidRPr="00335D91">
        <w:rPr>
          <w:bCs/>
          <w:i/>
          <w:iCs/>
          <w:lang w:val="cy-GB"/>
        </w:rPr>
        <w:t>llywodraethu</w:t>
      </w:r>
      <w:r w:rsidRPr="00335D91">
        <w:rPr>
          <w:bCs/>
          <w:i/>
          <w:iCs/>
          <w:lang w:val="cy-GB"/>
        </w:rPr>
        <w:t xml:space="preserve"> cryf </w:t>
      </w:r>
      <w:r w:rsidR="00BE4EBF" w:rsidRPr="00335D91">
        <w:rPr>
          <w:bCs/>
          <w:i/>
          <w:iCs/>
          <w:lang w:val="cy-GB"/>
        </w:rPr>
        <w:t xml:space="preserve">i wella </w:t>
      </w:r>
      <w:r w:rsidR="00CF1711" w:rsidRPr="00335D91">
        <w:rPr>
          <w:bCs/>
          <w:i/>
          <w:iCs/>
          <w:lang w:val="cy-GB"/>
        </w:rPr>
        <w:t xml:space="preserve">cyfranogiad </w:t>
      </w:r>
      <w:r w:rsidRPr="00335D91">
        <w:rPr>
          <w:bCs/>
          <w:i/>
          <w:iCs/>
          <w:lang w:val="cy-GB"/>
        </w:rPr>
        <w:t xml:space="preserve">preswylwyr </w:t>
      </w:r>
      <w:r w:rsidR="00CF1711" w:rsidRPr="00335D91">
        <w:rPr>
          <w:bCs/>
          <w:i/>
          <w:iCs/>
          <w:lang w:val="cy-GB"/>
        </w:rPr>
        <w:t>a thystiolaeth o adborth preswylwyr yn cael e</w:t>
      </w:r>
      <w:r w:rsidRPr="00335D91">
        <w:rPr>
          <w:bCs/>
          <w:i/>
          <w:iCs/>
          <w:lang w:val="cy-GB"/>
        </w:rPr>
        <w:t xml:space="preserve">i </w:t>
      </w:r>
      <w:r w:rsidR="00CF1711" w:rsidRPr="00335D91">
        <w:rPr>
          <w:bCs/>
          <w:i/>
          <w:iCs/>
          <w:lang w:val="cy-GB"/>
        </w:rPr>
        <w:t xml:space="preserve">defnyddio ar gyfer </w:t>
      </w:r>
      <w:r w:rsidRPr="00335D91">
        <w:rPr>
          <w:bCs/>
          <w:i/>
          <w:iCs/>
          <w:lang w:val="cy-GB"/>
        </w:rPr>
        <w:t xml:space="preserve">gwneud </w:t>
      </w:r>
      <w:r w:rsidR="00CF1711" w:rsidRPr="00335D91">
        <w:rPr>
          <w:bCs/>
          <w:i/>
          <w:iCs/>
          <w:lang w:val="cy-GB"/>
        </w:rPr>
        <w:t>penderfyniad</w:t>
      </w:r>
      <w:r w:rsidRPr="00335D91">
        <w:rPr>
          <w:bCs/>
          <w:i/>
          <w:iCs/>
          <w:lang w:val="cy-GB"/>
        </w:rPr>
        <w:t>au</w:t>
      </w:r>
      <w:r w:rsidR="00CF1711" w:rsidRPr="00335D91">
        <w:rPr>
          <w:bCs/>
          <w:i/>
          <w:iCs/>
          <w:lang w:val="cy-GB"/>
        </w:rPr>
        <w:t xml:space="preserve"> strategol</w:t>
      </w:r>
      <w:r w:rsidRPr="00335D91">
        <w:rPr>
          <w:bCs/>
          <w:i/>
          <w:iCs/>
          <w:lang w:val="cy-GB"/>
        </w:rPr>
        <w:t xml:space="preserve"> </w:t>
      </w:r>
      <w:r w:rsidR="00CF1711" w:rsidRPr="00335D91">
        <w:rPr>
          <w:bCs/>
          <w:i/>
          <w:iCs/>
          <w:lang w:val="cy-GB"/>
        </w:rPr>
        <w:t xml:space="preserve">a monitro perfformiad gweithredol. </w:t>
      </w:r>
    </w:p>
    <w:p w14:paraId="599E5B32" w14:textId="77777777" w:rsidR="009B40FD" w:rsidRPr="00335D91" w:rsidRDefault="009B40FD" w:rsidP="009B40FD">
      <w:pPr>
        <w:pStyle w:val="DimBylchau"/>
        <w:ind w:left="720"/>
        <w:jc w:val="both"/>
        <w:rPr>
          <w:bCs/>
          <w:i/>
          <w:iCs/>
          <w:lang w:val="cy-GB"/>
        </w:rPr>
      </w:pPr>
    </w:p>
    <w:p w14:paraId="3603F40B" w14:textId="7623E1E7" w:rsidR="00CF1711" w:rsidRPr="00335D91" w:rsidRDefault="009B40FD" w:rsidP="009B40FD">
      <w:pPr>
        <w:pStyle w:val="DimBylchau"/>
        <w:ind w:left="720"/>
        <w:jc w:val="both"/>
        <w:rPr>
          <w:bCs/>
          <w:i/>
          <w:iCs/>
          <w:lang w:val="cy-GB"/>
        </w:rPr>
      </w:pPr>
      <w:r w:rsidRPr="00335D91">
        <w:rPr>
          <w:bCs/>
          <w:i/>
          <w:iCs/>
          <w:lang w:val="cy-GB"/>
        </w:rPr>
        <w:t>Nodwyd</w:t>
      </w:r>
      <w:r w:rsidR="00CF1711" w:rsidRPr="00335D91">
        <w:rPr>
          <w:bCs/>
          <w:i/>
          <w:iCs/>
          <w:lang w:val="cy-GB"/>
        </w:rPr>
        <w:t xml:space="preserve"> y gellid gwneud gwelliannau i ffurfioli trefniadau o amgylch</w:t>
      </w:r>
      <w:r w:rsidR="00BE4EBF" w:rsidRPr="00335D91">
        <w:rPr>
          <w:bCs/>
          <w:i/>
          <w:iCs/>
          <w:lang w:val="cy-GB"/>
        </w:rPr>
        <w:t xml:space="preserve"> </w:t>
      </w:r>
      <w:r w:rsidRPr="00335D91">
        <w:rPr>
          <w:bCs/>
          <w:i/>
          <w:iCs/>
          <w:lang w:val="cy-GB"/>
        </w:rPr>
        <w:t>ymsefydlu</w:t>
      </w:r>
      <w:r w:rsidR="00BE4EBF" w:rsidRPr="00335D91">
        <w:rPr>
          <w:bCs/>
          <w:i/>
          <w:iCs/>
          <w:lang w:val="cy-GB"/>
        </w:rPr>
        <w:t xml:space="preserve"> a hyfforddiant ar gyfer aelodau preswyl. Nodir bod rheolwyr yn ymwybodol o'r maes hwn ar gyfer gwella a </w:t>
      </w:r>
      <w:r w:rsidRPr="00335D91">
        <w:rPr>
          <w:bCs/>
          <w:i/>
          <w:iCs/>
          <w:lang w:val="cy-GB"/>
        </w:rPr>
        <w:t xml:space="preserve">bod </w:t>
      </w:r>
      <w:r w:rsidR="00BE4EBF" w:rsidRPr="00335D91">
        <w:rPr>
          <w:bCs/>
          <w:i/>
          <w:iCs/>
          <w:lang w:val="cy-GB"/>
        </w:rPr>
        <w:t>gwaith yn mynd rhagddo i ddarparu preswyl</w:t>
      </w:r>
      <w:r w:rsidRPr="00335D91">
        <w:rPr>
          <w:bCs/>
          <w:i/>
          <w:iCs/>
          <w:lang w:val="cy-GB"/>
        </w:rPr>
        <w:t>wyr</w:t>
      </w:r>
      <w:r w:rsidR="00BE4EBF" w:rsidRPr="00335D91">
        <w:rPr>
          <w:bCs/>
          <w:i/>
          <w:iCs/>
          <w:lang w:val="cy-GB"/>
        </w:rPr>
        <w:t xml:space="preserve"> </w:t>
      </w:r>
      <w:r w:rsidRPr="00335D91">
        <w:rPr>
          <w:bCs/>
          <w:i/>
          <w:iCs/>
          <w:lang w:val="cy-GB"/>
        </w:rPr>
        <w:t xml:space="preserve">sy’n aelodau </w:t>
      </w:r>
      <w:r w:rsidR="00BE4EBF" w:rsidRPr="00335D91">
        <w:rPr>
          <w:bCs/>
          <w:i/>
          <w:iCs/>
          <w:lang w:val="cy-GB"/>
        </w:rPr>
        <w:t>gyda</w:t>
      </w:r>
      <w:r w:rsidRPr="00335D91">
        <w:rPr>
          <w:bCs/>
          <w:i/>
          <w:iCs/>
          <w:lang w:val="cy-GB"/>
        </w:rPr>
        <w:t xml:space="preserve"> </w:t>
      </w:r>
      <w:r w:rsidR="00BE4EBF" w:rsidRPr="00335D91">
        <w:rPr>
          <w:bCs/>
          <w:i/>
          <w:iCs/>
          <w:lang w:val="cy-GB"/>
        </w:rPr>
        <w:t>hyfforddiant perthnasol.</w:t>
      </w:r>
    </w:p>
    <w:p w14:paraId="52AEC717" w14:textId="77777777" w:rsidR="00033519" w:rsidRPr="00335D91" w:rsidRDefault="00033519" w:rsidP="00033519">
      <w:pPr>
        <w:pStyle w:val="DimBylchau"/>
        <w:jc w:val="both"/>
        <w:rPr>
          <w:bCs/>
          <w:highlight w:val="green"/>
          <w:lang w:val="cy-GB"/>
        </w:rPr>
      </w:pPr>
    </w:p>
    <w:p w14:paraId="6CA888AE" w14:textId="7CCC654D" w:rsidR="006C07D0" w:rsidRPr="00335D91" w:rsidRDefault="009B40FD" w:rsidP="00FD11ED">
      <w:pPr>
        <w:pStyle w:val="DimBylchau"/>
        <w:numPr>
          <w:ilvl w:val="1"/>
          <w:numId w:val="20"/>
        </w:numPr>
        <w:ind w:left="454" w:right="-510" w:hanging="709"/>
        <w:jc w:val="both"/>
        <w:rPr>
          <w:bCs/>
          <w:lang w:val="cy-GB"/>
        </w:rPr>
      </w:pPr>
      <w:r w:rsidRPr="00335D91">
        <w:rPr>
          <w:bCs/>
          <w:lang w:val="cy-GB"/>
        </w:rPr>
        <w:t xml:space="preserve">Gwnaed </w:t>
      </w:r>
      <w:r w:rsidR="00397804" w:rsidRPr="00335D91">
        <w:rPr>
          <w:bCs/>
          <w:lang w:val="cy-GB"/>
        </w:rPr>
        <w:t xml:space="preserve">yr argymhellion canlynol (a ddisgrifiwyd fel rhai </w:t>
      </w:r>
      <w:r w:rsidRPr="00335D91">
        <w:rPr>
          <w:bCs/>
          <w:lang w:val="cy-GB"/>
        </w:rPr>
        <w:t xml:space="preserve">risg </w:t>
      </w:r>
      <w:r w:rsidR="00397804" w:rsidRPr="00335D91">
        <w:rPr>
          <w:bCs/>
          <w:lang w:val="cy-GB"/>
        </w:rPr>
        <w:t>isel)</w:t>
      </w:r>
      <w:r w:rsidR="00033519" w:rsidRPr="00335D91">
        <w:rPr>
          <w:bCs/>
          <w:lang w:val="cy-GB"/>
        </w:rPr>
        <w:t>:</w:t>
      </w:r>
    </w:p>
    <w:p w14:paraId="7E57B03B" w14:textId="77777777" w:rsidR="009B40FD" w:rsidRPr="00335D91" w:rsidRDefault="009B40FD" w:rsidP="009B40FD">
      <w:pPr>
        <w:pStyle w:val="DimBylchau"/>
        <w:ind w:left="454" w:right="-510"/>
        <w:jc w:val="both"/>
        <w:rPr>
          <w:bCs/>
          <w:lang w:val="cy-GB"/>
        </w:rPr>
      </w:pPr>
    </w:p>
    <w:p w14:paraId="18905A86" w14:textId="77777777" w:rsidR="006C07D0" w:rsidRPr="00335D91" w:rsidRDefault="006C07D0" w:rsidP="00196AAE">
      <w:pPr>
        <w:pStyle w:val="DimBylchau"/>
        <w:numPr>
          <w:ilvl w:val="0"/>
          <w:numId w:val="14"/>
        </w:numPr>
        <w:jc w:val="both"/>
        <w:rPr>
          <w:bCs/>
          <w:lang w:val="cy-GB"/>
        </w:rPr>
      </w:pPr>
      <w:r w:rsidRPr="00335D91">
        <w:rPr>
          <w:bCs/>
          <w:lang w:val="cy-GB"/>
        </w:rPr>
        <w:t>Rydym yn argymell bod trefniadau sefydlu ar gyfer tenantiaid newydd sy'n ymuno â grwpiau cyfranogi yn cael eu ffurfioli a'u dogfennu i sicrhau bod yr holl feysydd perthnasol yn cael eu cyfathrebu.</w:t>
      </w:r>
    </w:p>
    <w:p w14:paraId="74ED7BF3" w14:textId="15F903D1" w:rsidR="006C07D0" w:rsidRPr="00335D91" w:rsidRDefault="006C07D0" w:rsidP="00196AAE">
      <w:pPr>
        <w:pStyle w:val="DimBylchau"/>
        <w:numPr>
          <w:ilvl w:val="0"/>
          <w:numId w:val="14"/>
        </w:numPr>
        <w:jc w:val="both"/>
        <w:rPr>
          <w:bCs/>
          <w:lang w:val="cy-GB"/>
        </w:rPr>
      </w:pPr>
      <w:r w:rsidRPr="00335D91">
        <w:rPr>
          <w:bCs/>
          <w:lang w:val="cy-GB"/>
        </w:rPr>
        <w:t>Rydym yn argymell sefydlu prosesau i werthuso a</w:t>
      </w:r>
      <w:r w:rsidR="009B40FD" w:rsidRPr="00335D91">
        <w:rPr>
          <w:bCs/>
          <w:lang w:val="cy-GB"/>
        </w:rPr>
        <w:t>c adnabod</w:t>
      </w:r>
      <w:r w:rsidRPr="00335D91">
        <w:rPr>
          <w:bCs/>
          <w:lang w:val="cy-GB"/>
        </w:rPr>
        <w:t xml:space="preserve"> bylchau yng ngwybodaeth a phrofiad tenantiaid </w:t>
      </w:r>
      <w:r w:rsidR="009B40FD" w:rsidRPr="00335D91">
        <w:rPr>
          <w:bCs/>
          <w:lang w:val="cy-GB"/>
        </w:rPr>
        <w:t xml:space="preserve">sy’n aelodau er mwyn </w:t>
      </w:r>
      <w:r w:rsidRPr="00335D91">
        <w:rPr>
          <w:bCs/>
          <w:lang w:val="cy-GB"/>
        </w:rPr>
        <w:t>darparu hyfforddiant perthnasol lle bo angen.</w:t>
      </w:r>
    </w:p>
    <w:p w14:paraId="2EE11217" w14:textId="55B91F19" w:rsidR="00B313CB" w:rsidRPr="00335D91" w:rsidRDefault="00B313CB" w:rsidP="00B44114">
      <w:pPr>
        <w:pStyle w:val="DimBylchau"/>
        <w:jc w:val="both"/>
        <w:rPr>
          <w:highlight w:val="green"/>
          <w:lang w:val="cy-GB"/>
        </w:rPr>
      </w:pPr>
    </w:p>
    <w:p w14:paraId="01E64A6C" w14:textId="77777777" w:rsidR="003C40E0" w:rsidRPr="00335D91" w:rsidRDefault="00CD50FA" w:rsidP="00D70B05">
      <w:pPr>
        <w:pStyle w:val="DimBylchau"/>
        <w:numPr>
          <w:ilvl w:val="1"/>
          <w:numId w:val="20"/>
        </w:numPr>
        <w:ind w:left="420" w:hanging="709"/>
        <w:jc w:val="both"/>
        <w:rPr>
          <w:lang w:val="cy-GB"/>
        </w:rPr>
      </w:pPr>
      <w:r w:rsidRPr="00335D91">
        <w:rPr>
          <w:lang w:val="cy-GB"/>
        </w:rPr>
        <w:t>Adlewyrchwyd hyn yn natblygiad ein Strategaeth Cyfranogi</w:t>
      </w:r>
      <w:r w:rsidR="003C40E0" w:rsidRPr="00335D91">
        <w:rPr>
          <w:lang w:val="cy-GB"/>
        </w:rPr>
        <w:t xml:space="preserve">ad </w:t>
      </w:r>
      <w:r w:rsidRPr="00335D91">
        <w:rPr>
          <w:lang w:val="cy-GB"/>
        </w:rPr>
        <w:t xml:space="preserve">newydd </w:t>
      </w:r>
      <w:r w:rsidR="003C40E0" w:rsidRPr="00335D91">
        <w:rPr>
          <w:lang w:val="cy-GB"/>
        </w:rPr>
        <w:t>ac un</w:t>
      </w:r>
      <w:r w:rsidRPr="00335D91">
        <w:rPr>
          <w:lang w:val="cy-GB"/>
        </w:rPr>
        <w:t xml:space="preserve"> o'r nodau yw </w:t>
      </w:r>
    </w:p>
    <w:p w14:paraId="26267CF9" w14:textId="77777777" w:rsidR="003C40E0" w:rsidRPr="00335D91" w:rsidRDefault="00CD50FA" w:rsidP="003C40E0">
      <w:pPr>
        <w:pStyle w:val="DimBylchau"/>
        <w:ind w:left="-289"/>
        <w:jc w:val="both"/>
        <w:rPr>
          <w:lang w:val="cy-GB"/>
        </w:rPr>
      </w:pPr>
      <w:r w:rsidRPr="00335D91">
        <w:rPr>
          <w:lang w:val="cy-GB"/>
        </w:rPr>
        <w:t>cynyddu sgiliau a gwybodaeth preswylwyr.</w:t>
      </w:r>
    </w:p>
    <w:p w14:paraId="4D5435AE" w14:textId="77777777" w:rsidR="003C40E0" w:rsidRPr="00335D91" w:rsidRDefault="003C40E0" w:rsidP="003C40E0">
      <w:pPr>
        <w:pStyle w:val="DimBylchau"/>
        <w:ind w:left="-289"/>
        <w:jc w:val="both"/>
        <w:rPr>
          <w:lang w:val="cy-GB"/>
        </w:rPr>
      </w:pPr>
    </w:p>
    <w:p w14:paraId="0C5E6E98" w14:textId="77777777" w:rsidR="003C40E0" w:rsidRPr="00335D91" w:rsidRDefault="004A5CA3" w:rsidP="003C40E0">
      <w:pPr>
        <w:pStyle w:val="DimBylchau"/>
        <w:ind w:left="-289"/>
        <w:jc w:val="both"/>
        <w:rPr>
          <w:lang w:val="cy-GB"/>
        </w:rPr>
      </w:pPr>
      <w:r w:rsidRPr="00335D91">
        <w:rPr>
          <w:b/>
          <w:lang w:val="cy-GB"/>
        </w:rPr>
        <w:t xml:space="preserve">14. </w:t>
      </w:r>
      <w:r w:rsidR="00F6498D" w:rsidRPr="00335D91">
        <w:rPr>
          <w:b/>
          <w:lang w:val="cy-GB"/>
        </w:rPr>
        <w:t>Canlyniadau Arolwg Seren</w:t>
      </w:r>
    </w:p>
    <w:p w14:paraId="752B4C91" w14:textId="2FDB5526" w:rsidR="00851BB1" w:rsidRPr="00335D91" w:rsidRDefault="00851BB1" w:rsidP="003C40E0">
      <w:pPr>
        <w:pStyle w:val="DimBylchau"/>
        <w:ind w:left="-289"/>
        <w:jc w:val="both"/>
        <w:rPr>
          <w:lang w:val="cy-GB"/>
        </w:rPr>
      </w:pPr>
      <w:r w:rsidRPr="00335D91">
        <w:rPr>
          <w:bCs/>
          <w:lang w:val="cy-GB"/>
        </w:rPr>
        <w:t>14.1 Mae'r Arolwg Seren yn Arolwg Boddhad Preswylwyr blynyddol a gynh</w:t>
      </w:r>
      <w:r w:rsidR="004A5CA3" w:rsidRPr="00335D91">
        <w:rPr>
          <w:bCs/>
          <w:lang w:val="cy-GB"/>
        </w:rPr>
        <w:t>elir</w:t>
      </w:r>
      <w:r w:rsidRPr="00335D91">
        <w:rPr>
          <w:bCs/>
          <w:lang w:val="cy-GB"/>
        </w:rPr>
        <w:t xml:space="preserve"> ym mis Tachwedd </w:t>
      </w:r>
      <w:r w:rsidR="004A5CA3" w:rsidRPr="00335D91">
        <w:rPr>
          <w:bCs/>
          <w:lang w:val="cy-GB"/>
        </w:rPr>
        <w:t>a</w:t>
      </w:r>
      <w:r w:rsidR="00AE08AB" w:rsidRPr="00335D91">
        <w:rPr>
          <w:bCs/>
          <w:lang w:val="cy-GB"/>
        </w:rPr>
        <w:t xml:space="preserve"> mis Rhagfyr bob blwyddyn. Gwel</w:t>
      </w:r>
      <w:r w:rsidR="004A5CA3" w:rsidRPr="00335D91">
        <w:rPr>
          <w:bCs/>
          <w:lang w:val="cy-GB"/>
        </w:rPr>
        <w:t>wyd c</w:t>
      </w:r>
      <w:r w:rsidR="00AE08AB" w:rsidRPr="00335D91">
        <w:rPr>
          <w:bCs/>
          <w:lang w:val="cy-GB"/>
        </w:rPr>
        <w:t xml:space="preserve">ynnydd sylweddol yn y meysydd sy'n ymwneud â </w:t>
      </w:r>
      <w:r w:rsidR="00915E5D" w:rsidRPr="00335D91">
        <w:rPr>
          <w:bCs/>
          <w:lang w:val="cy-GB"/>
        </w:rPr>
        <w:t>C</w:t>
      </w:r>
      <w:r w:rsidR="004A5CA3" w:rsidRPr="00335D91">
        <w:rPr>
          <w:bCs/>
          <w:lang w:val="cy-GB"/>
        </w:rPr>
        <w:t>h</w:t>
      </w:r>
      <w:r w:rsidR="00915E5D" w:rsidRPr="00335D91">
        <w:rPr>
          <w:bCs/>
          <w:lang w:val="cy-GB"/>
        </w:rPr>
        <w:t xml:space="preserve">yfranogiad Preswylwyr: fodd bynnag, rydym yn cydnabod bod lle pellach i wella. </w:t>
      </w:r>
    </w:p>
    <w:p w14:paraId="0AADA62E" w14:textId="77777777" w:rsidR="007711A5" w:rsidRPr="00335D91" w:rsidRDefault="007711A5" w:rsidP="004C56C1">
      <w:pPr>
        <w:pStyle w:val="DimBylchau"/>
        <w:ind w:hanging="142"/>
        <w:jc w:val="both"/>
        <w:rPr>
          <w:bCs/>
          <w:lang w:val="cy-GB"/>
        </w:rPr>
      </w:pPr>
    </w:p>
    <w:p w14:paraId="44FB02C2" w14:textId="4448DBD3" w:rsidR="003C40E0" w:rsidRPr="00335D91" w:rsidRDefault="003C40E0" w:rsidP="003C40E0">
      <w:pPr>
        <w:pStyle w:val="DimBylchau"/>
        <w:jc w:val="both"/>
        <w:rPr>
          <w:b/>
          <w:lang w:val="cy-GB"/>
        </w:rPr>
      </w:pPr>
      <w:r w:rsidRPr="00335D91">
        <w:rPr>
          <w:bCs/>
          <w:lang w:val="cy-GB"/>
        </w:rPr>
        <w:t xml:space="preserve">                                                                       </w:t>
      </w:r>
      <w:r w:rsidRPr="00335D91">
        <w:rPr>
          <w:b/>
          <w:lang w:val="cy-GB"/>
        </w:rPr>
        <w:t>2023       2022       Cymru</w:t>
      </w:r>
    </w:p>
    <w:tbl>
      <w:tblPr>
        <w:tblStyle w:val="GridTabl"/>
        <w:tblW w:w="0" w:type="auto"/>
        <w:tblInd w:w="817" w:type="dxa"/>
        <w:tblLook w:val="04A0" w:firstRow="1" w:lastRow="0" w:firstColumn="1" w:lastColumn="0" w:noHBand="0" w:noVBand="1"/>
      </w:tblPr>
      <w:tblGrid>
        <w:gridCol w:w="3510"/>
        <w:gridCol w:w="851"/>
        <w:gridCol w:w="992"/>
        <w:gridCol w:w="992"/>
      </w:tblGrid>
      <w:tr w:rsidR="003C40E0" w:rsidRPr="00335D91" w14:paraId="228B28E9" w14:textId="77777777" w:rsidTr="003C40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839" w14:textId="4CDBB778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Gwrando ar farn a gweithredu arno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4431" w14:textId="77777777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CB6B" w14:textId="77777777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8383" w14:textId="77777777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66%</w:t>
            </w:r>
          </w:p>
        </w:tc>
      </w:tr>
      <w:tr w:rsidR="003C40E0" w:rsidRPr="00335D91" w14:paraId="463F34C6" w14:textId="77777777" w:rsidTr="003C40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30D6" w14:textId="1536CA1E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Cymryd rhan yn y broses o wneud penderfyniadau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5271" w14:textId="77777777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66%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494" w14:textId="77777777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F33" w14:textId="77777777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60%</w:t>
            </w:r>
          </w:p>
        </w:tc>
      </w:tr>
      <w:tr w:rsidR="003C40E0" w:rsidRPr="00335D91" w14:paraId="111B0A19" w14:textId="77777777" w:rsidTr="003C40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6354" w14:textId="03C896D9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Cael llais yn y ffordd y mae gwasanaethau'n cael eu rheoli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475C" w14:textId="77777777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78%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76F4" w14:textId="77777777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5A03" w14:textId="77777777" w:rsidR="003C40E0" w:rsidRPr="00335D91" w:rsidRDefault="003C40E0">
            <w:pPr>
              <w:pStyle w:val="DimBylchau"/>
              <w:jc w:val="both"/>
              <w:rPr>
                <w:bCs/>
                <w:lang w:val="cy-GB"/>
              </w:rPr>
            </w:pPr>
            <w:r w:rsidRPr="00335D91">
              <w:rPr>
                <w:bCs/>
                <w:lang w:val="cy-GB"/>
              </w:rPr>
              <w:t>60%</w:t>
            </w:r>
          </w:p>
        </w:tc>
      </w:tr>
    </w:tbl>
    <w:p w14:paraId="03DF6C0D" w14:textId="77777777" w:rsidR="003C40E0" w:rsidRPr="00335D91" w:rsidRDefault="003C40E0" w:rsidP="002E54A4">
      <w:pPr>
        <w:spacing w:after="0"/>
        <w:jc w:val="both"/>
        <w:rPr>
          <w:rFonts w:ascii="Arial" w:hAnsi="Arial" w:cs="Arial"/>
          <w:b/>
          <w:bCs/>
          <w:lang w:val="cy-GB"/>
        </w:rPr>
      </w:pPr>
    </w:p>
    <w:p w14:paraId="49C80147" w14:textId="77777777" w:rsidR="003C40E0" w:rsidRPr="00335D91" w:rsidRDefault="002E54A4" w:rsidP="003C40E0">
      <w:pPr>
        <w:spacing w:after="0"/>
        <w:ind w:hanging="426"/>
        <w:jc w:val="both"/>
        <w:rPr>
          <w:rFonts w:ascii="Arial" w:hAnsi="Arial" w:cs="Arial"/>
          <w:b/>
          <w:bCs/>
          <w:lang w:val="cy-GB"/>
        </w:rPr>
      </w:pPr>
      <w:r w:rsidRPr="00335D91">
        <w:rPr>
          <w:rFonts w:ascii="Arial" w:hAnsi="Arial" w:cs="Arial"/>
          <w:b/>
          <w:bCs/>
          <w:lang w:val="cy-GB"/>
        </w:rPr>
        <w:t>15 Gwobrau TPAS</w:t>
      </w:r>
    </w:p>
    <w:p w14:paraId="2C7E55E8" w14:textId="77777777" w:rsidR="003C40E0" w:rsidRPr="00335D91" w:rsidRDefault="00B25495" w:rsidP="003C40E0">
      <w:pPr>
        <w:spacing w:after="0"/>
        <w:ind w:hanging="426"/>
        <w:jc w:val="both"/>
        <w:rPr>
          <w:lang w:val="cy-GB"/>
        </w:rPr>
      </w:pPr>
      <w:r w:rsidRPr="00335D91">
        <w:rPr>
          <w:lang w:val="cy-GB"/>
        </w:rPr>
        <w:t xml:space="preserve">15.1 Yng Ngwobrau Ymarfer Da TPAS yn 2023 </w:t>
      </w:r>
      <w:r w:rsidR="00C30E45" w:rsidRPr="00335D91">
        <w:rPr>
          <w:lang w:val="cy-GB"/>
        </w:rPr>
        <w:t>cafodd</w:t>
      </w:r>
      <w:r w:rsidRPr="00335D91">
        <w:rPr>
          <w:lang w:val="cy-GB"/>
        </w:rPr>
        <w:t xml:space="preserve"> ein prosiect cynnwys preswylwyr wrth</w:t>
      </w:r>
    </w:p>
    <w:p w14:paraId="181F4769" w14:textId="77777777" w:rsidR="003C40E0" w:rsidRPr="00335D91" w:rsidRDefault="00B25495" w:rsidP="003C40E0">
      <w:pPr>
        <w:spacing w:after="0"/>
        <w:ind w:hanging="426"/>
        <w:jc w:val="both"/>
        <w:rPr>
          <w:lang w:val="cy-GB"/>
        </w:rPr>
      </w:pPr>
      <w:r w:rsidRPr="00335D91">
        <w:rPr>
          <w:lang w:val="cy-GB"/>
        </w:rPr>
        <w:t>ddewis</w:t>
      </w:r>
      <w:r w:rsidR="00FA1970" w:rsidRPr="00335D91">
        <w:rPr>
          <w:lang w:val="cy-GB"/>
        </w:rPr>
        <w:t xml:space="preserve"> system </w:t>
      </w:r>
      <w:r w:rsidR="00C30E45" w:rsidRPr="00335D91">
        <w:rPr>
          <w:lang w:val="cy-GB"/>
        </w:rPr>
        <w:t xml:space="preserve">cyflenwr </w:t>
      </w:r>
      <w:r w:rsidR="00FA1970" w:rsidRPr="00335D91">
        <w:rPr>
          <w:lang w:val="cy-GB"/>
        </w:rPr>
        <w:t xml:space="preserve">rheoli tai newydd y 3ydd </w:t>
      </w:r>
      <w:r w:rsidR="00C30E45" w:rsidRPr="00335D91">
        <w:rPr>
          <w:lang w:val="cy-GB"/>
        </w:rPr>
        <w:t>wobr</w:t>
      </w:r>
      <w:r w:rsidR="00FA1970" w:rsidRPr="00335D91">
        <w:rPr>
          <w:lang w:val="cy-GB"/>
        </w:rPr>
        <w:t xml:space="preserve"> yn y </w:t>
      </w:r>
      <w:r w:rsidR="00C30E45" w:rsidRPr="00335D91">
        <w:rPr>
          <w:lang w:val="cy-GB"/>
        </w:rPr>
        <w:t xml:space="preserve">categori </w:t>
      </w:r>
      <w:r w:rsidR="00FA1970" w:rsidRPr="00335D91">
        <w:rPr>
          <w:lang w:val="cy-GB"/>
        </w:rPr>
        <w:t>Cynnwys</w:t>
      </w:r>
      <w:r w:rsidR="00B26CB0" w:rsidRPr="00335D91">
        <w:rPr>
          <w:lang w:val="cy-GB"/>
        </w:rPr>
        <w:t xml:space="preserve"> Preswylwyr </w:t>
      </w:r>
      <w:r w:rsidR="00C30E45" w:rsidRPr="00335D91">
        <w:rPr>
          <w:lang w:val="cy-GB"/>
        </w:rPr>
        <w:t>wrth</w:t>
      </w:r>
    </w:p>
    <w:p w14:paraId="103F1CCD" w14:textId="297C1430" w:rsidR="003C40E0" w:rsidRPr="00335D91" w:rsidRDefault="00C30E45" w:rsidP="003C40E0">
      <w:pPr>
        <w:spacing w:after="0"/>
        <w:ind w:hanging="426"/>
        <w:jc w:val="both"/>
        <w:rPr>
          <w:lang w:val="cy-GB"/>
        </w:rPr>
      </w:pPr>
      <w:r w:rsidRPr="00335D91">
        <w:rPr>
          <w:lang w:val="cy-GB"/>
        </w:rPr>
        <w:lastRenderedPageBreak/>
        <w:t xml:space="preserve">Lunio </w:t>
      </w:r>
      <w:r w:rsidR="00B26CB0" w:rsidRPr="00335D91">
        <w:rPr>
          <w:lang w:val="cy-GB"/>
        </w:rPr>
        <w:t xml:space="preserve">Gwasanaethau. </w:t>
      </w:r>
    </w:p>
    <w:p w14:paraId="2BE3967D" w14:textId="77777777" w:rsidR="003C40E0" w:rsidRPr="00335D91" w:rsidRDefault="003C40E0" w:rsidP="003C40E0">
      <w:pPr>
        <w:spacing w:after="0"/>
        <w:ind w:hanging="426"/>
        <w:jc w:val="both"/>
        <w:rPr>
          <w:lang w:val="cy-GB"/>
        </w:rPr>
      </w:pPr>
    </w:p>
    <w:p w14:paraId="71C64AB3" w14:textId="77777777" w:rsidR="003C40E0" w:rsidRPr="00335D91" w:rsidRDefault="00955CCC" w:rsidP="003C40E0">
      <w:pPr>
        <w:spacing w:after="0"/>
        <w:ind w:hanging="426"/>
        <w:jc w:val="both"/>
        <w:rPr>
          <w:b/>
          <w:lang w:val="cy-GB"/>
        </w:rPr>
      </w:pPr>
      <w:r w:rsidRPr="00335D91">
        <w:rPr>
          <w:b/>
          <w:lang w:val="cy-GB"/>
        </w:rPr>
        <w:t>16 Gweithredu yn y Dyfodol</w:t>
      </w:r>
    </w:p>
    <w:p w14:paraId="2B020CE9" w14:textId="77777777" w:rsidR="003C40E0" w:rsidRPr="00335D91" w:rsidRDefault="00955CCC" w:rsidP="003C40E0">
      <w:pPr>
        <w:spacing w:after="0"/>
        <w:ind w:hanging="426"/>
        <w:jc w:val="both"/>
        <w:rPr>
          <w:bCs/>
          <w:lang w:val="cy-GB"/>
        </w:rPr>
      </w:pPr>
      <w:r w:rsidRPr="00335D91">
        <w:rPr>
          <w:bCs/>
          <w:lang w:val="cy-GB"/>
        </w:rPr>
        <w:t>16.1 Gweithredu'r Strategaeth Cyfranogiad Preswylwyr a'r Cynllun Gweithredu</w:t>
      </w:r>
      <w:r w:rsidR="00B40D06" w:rsidRPr="00335D91">
        <w:rPr>
          <w:bCs/>
          <w:lang w:val="cy-GB"/>
        </w:rPr>
        <w:t xml:space="preserve"> newydd</w:t>
      </w:r>
      <w:r w:rsidRPr="00335D91">
        <w:rPr>
          <w:bCs/>
          <w:lang w:val="cy-GB"/>
        </w:rPr>
        <w:t>.</w:t>
      </w:r>
    </w:p>
    <w:p w14:paraId="4C5F99DC" w14:textId="77777777" w:rsidR="003C40E0" w:rsidRPr="00335D91" w:rsidRDefault="003C40E0" w:rsidP="003C40E0">
      <w:pPr>
        <w:spacing w:after="0"/>
        <w:ind w:hanging="426"/>
        <w:jc w:val="both"/>
        <w:rPr>
          <w:bCs/>
          <w:lang w:val="cy-GB"/>
        </w:rPr>
      </w:pPr>
    </w:p>
    <w:p w14:paraId="1C9A3553" w14:textId="77777777" w:rsidR="003C40E0" w:rsidRPr="00335D91" w:rsidRDefault="00955CCC" w:rsidP="003C40E0">
      <w:pPr>
        <w:spacing w:after="0"/>
        <w:ind w:hanging="426"/>
        <w:jc w:val="both"/>
        <w:rPr>
          <w:bCs/>
          <w:lang w:val="cy-GB"/>
        </w:rPr>
      </w:pPr>
      <w:r w:rsidRPr="00335D91">
        <w:rPr>
          <w:bCs/>
          <w:lang w:val="cy-GB"/>
        </w:rPr>
        <w:t>16.2 Mwy o ddiwrnodau cymunedol a datblygu math</w:t>
      </w:r>
      <w:r w:rsidR="00B40D06" w:rsidRPr="00335D91">
        <w:rPr>
          <w:bCs/>
          <w:lang w:val="cy-GB"/>
        </w:rPr>
        <w:t>au</w:t>
      </w:r>
      <w:r w:rsidRPr="00335D91">
        <w:rPr>
          <w:bCs/>
          <w:lang w:val="cy-GB"/>
        </w:rPr>
        <w:t xml:space="preserve"> pellach a gwahanol o ddigwyddiadau a</w:t>
      </w:r>
    </w:p>
    <w:p w14:paraId="681D8CD9" w14:textId="77777777" w:rsidR="003C40E0" w:rsidRPr="00335D91" w:rsidRDefault="00955CCC" w:rsidP="003C40E0">
      <w:pPr>
        <w:spacing w:after="0"/>
        <w:ind w:hanging="426"/>
        <w:jc w:val="both"/>
        <w:rPr>
          <w:bCs/>
          <w:lang w:val="cy-GB"/>
        </w:rPr>
      </w:pPr>
      <w:r w:rsidRPr="00335D91">
        <w:rPr>
          <w:bCs/>
          <w:lang w:val="cy-GB"/>
        </w:rPr>
        <w:t>gweithgareddau i ymgysylltu â'n preswylwyr.</w:t>
      </w:r>
    </w:p>
    <w:p w14:paraId="3C38723B" w14:textId="77777777" w:rsidR="003C40E0" w:rsidRPr="00335D91" w:rsidRDefault="003C40E0" w:rsidP="003C40E0">
      <w:pPr>
        <w:spacing w:after="0"/>
        <w:ind w:hanging="426"/>
        <w:jc w:val="both"/>
        <w:rPr>
          <w:bCs/>
          <w:lang w:val="cy-GB"/>
        </w:rPr>
      </w:pPr>
    </w:p>
    <w:p w14:paraId="0BEFDB33" w14:textId="77777777" w:rsidR="003C40E0" w:rsidRPr="00335D91" w:rsidRDefault="008B4FC2" w:rsidP="003C40E0">
      <w:pPr>
        <w:spacing w:after="0"/>
        <w:ind w:hanging="426"/>
        <w:jc w:val="both"/>
        <w:rPr>
          <w:lang w:val="cy-GB"/>
        </w:rPr>
      </w:pPr>
      <w:r w:rsidRPr="00335D91">
        <w:rPr>
          <w:bCs/>
          <w:lang w:val="cy-GB"/>
        </w:rPr>
        <w:t xml:space="preserve">16.3 </w:t>
      </w:r>
      <w:r w:rsidR="00894156" w:rsidRPr="00335D91">
        <w:rPr>
          <w:lang w:val="cy-GB"/>
        </w:rPr>
        <w:t>Bydd yr adroddiad hwn yn cael ei gyfieithu a'i gyhoeddi ar ein gwefan. Bydd hefyd yn cael e</w:t>
      </w:r>
      <w:r w:rsidR="003C40E0" w:rsidRPr="00335D91">
        <w:rPr>
          <w:lang w:val="cy-GB"/>
        </w:rPr>
        <w:t>i</w:t>
      </w:r>
    </w:p>
    <w:p w14:paraId="0329DDCB" w14:textId="49E9084A" w:rsidR="0007491E" w:rsidRPr="00335D91" w:rsidRDefault="00894156" w:rsidP="003C40E0">
      <w:pPr>
        <w:spacing w:after="0"/>
        <w:ind w:hanging="426"/>
        <w:jc w:val="both"/>
        <w:rPr>
          <w:rFonts w:ascii="Arial" w:hAnsi="Arial" w:cs="Arial"/>
          <w:b/>
          <w:bCs/>
          <w:lang w:val="cy-GB"/>
        </w:rPr>
      </w:pPr>
      <w:r w:rsidRPr="00335D91">
        <w:rPr>
          <w:lang w:val="cy-GB"/>
        </w:rPr>
        <w:t xml:space="preserve">wneud yn fwy </w:t>
      </w:r>
      <w:r w:rsidR="00AA7417" w:rsidRPr="00335D91">
        <w:rPr>
          <w:lang w:val="cy-GB"/>
        </w:rPr>
        <w:t>hygyrch a gweledol i breswylwyr ein gweld a'n dwyn i gyfrif.</w:t>
      </w:r>
    </w:p>
    <w:p w14:paraId="4E81AACE" w14:textId="6394A97C" w:rsidR="001327CB" w:rsidRPr="00335D91" w:rsidRDefault="001327CB" w:rsidP="009B67BC">
      <w:pPr>
        <w:pStyle w:val="DimBylchau"/>
        <w:jc w:val="both"/>
        <w:rPr>
          <w:lang w:val="cy-GB"/>
        </w:rPr>
      </w:pPr>
    </w:p>
    <w:sectPr w:rsidR="001327CB" w:rsidRPr="00335D91" w:rsidSect="005A5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54B7" w14:textId="77777777" w:rsidR="005A5E85" w:rsidRDefault="005A5E85" w:rsidP="001C01F9">
      <w:pPr>
        <w:spacing w:after="0" w:line="240" w:lineRule="auto"/>
      </w:pPr>
      <w:r>
        <w:separator/>
      </w:r>
    </w:p>
  </w:endnote>
  <w:endnote w:type="continuationSeparator" w:id="0">
    <w:p w14:paraId="712FD795" w14:textId="77777777" w:rsidR="005A5E85" w:rsidRDefault="005A5E85" w:rsidP="001C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7CE91" w14:textId="77777777" w:rsidR="005A5E85" w:rsidRDefault="005A5E85" w:rsidP="001C01F9">
      <w:pPr>
        <w:spacing w:after="0" w:line="240" w:lineRule="auto"/>
      </w:pPr>
      <w:r>
        <w:separator/>
      </w:r>
    </w:p>
  </w:footnote>
  <w:footnote w:type="continuationSeparator" w:id="0">
    <w:p w14:paraId="068AAFEB" w14:textId="77777777" w:rsidR="005A5E85" w:rsidRDefault="005A5E85" w:rsidP="001C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525C"/>
    <w:multiLevelType w:val="hybridMultilevel"/>
    <w:tmpl w:val="C554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2AB1"/>
    <w:multiLevelType w:val="hybridMultilevel"/>
    <w:tmpl w:val="04A6D26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69B"/>
    <w:multiLevelType w:val="hybridMultilevel"/>
    <w:tmpl w:val="DA6E69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91A84"/>
    <w:multiLevelType w:val="multilevel"/>
    <w:tmpl w:val="D98C4FD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BE2600"/>
    <w:multiLevelType w:val="hybridMultilevel"/>
    <w:tmpl w:val="190C5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400"/>
    <w:multiLevelType w:val="hybridMultilevel"/>
    <w:tmpl w:val="8A72DB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8100EB"/>
    <w:multiLevelType w:val="multilevel"/>
    <w:tmpl w:val="E2DA6DD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EC1589"/>
    <w:multiLevelType w:val="hybridMultilevel"/>
    <w:tmpl w:val="0DEC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984"/>
    <w:multiLevelType w:val="hybridMultilevel"/>
    <w:tmpl w:val="ADD8A9D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421718"/>
    <w:multiLevelType w:val="multilevel"/>
    <w:tmpl w:val="B176A980"/>
    <w:lvl w:ilvl="0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916" w:hanging="4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07600E"/>
    <w:multiLevelType w:val="multilevel"/>
    <w:tmpl w:val="70C0E908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CF383A"/>
    <w:multiLevelType w:val="multilevel"/>
    <w:tmpl w:val="C548DFBA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547737"/>
    <w:multiLevelType w:val="multilevel"/>
    <w:tmpl w:val="77A8DBC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B434D9"/>
    <w:multiLevelType w:val="hybridMultilevel"/>
    <w:tmpl w:val="49E0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40BEC"/>
    <w:multiLevelType w:val="hybridMultilevel"/>
    <w:tmpl w:val="006207B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F774164"/>
    <w:multiLevelType w:val="hybridMultilevel"/>
    <w:tmpl w:val="CF56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A56BC"/>
    <w:multiLevelType w:val="hybridMultilevel"/>
    <w:tmpl w:val="65E2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C11FB"/>
    <w:multiLevelType w:val="hybridMultilevel"/>
    <w:tmpl w:val="D7E4FD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8E97765"/>
    <w:multiLevelType w:val="multilevel"/>
    <w:tmpl w:val="528EABB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6D826F36"/>
    <w:multiLevelType w:val="multilevel"/>
    <w:tmpl w:val="6E7E65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956551"/>
    <w:multiLevelType w:val="multilevel"/>
    <w:tmpl w:val="377854A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94352336">
    <w:abstractNumId w:val="12"/>
  </w:num>
  <w:num w:numId="2" w16cid:durableId="1434667363">
    <w:abstractNumId w:val="7"/>
  </w:num>
  <w:num w:numId="3" w16cid:durableId="466047583">
    <w:abstractNumId w:val="15"/>
  </w:num>
  <w:num w:numId="4" w16cid:durableId="2070566248">
    <w:abstractNumId w:val="14"/>
  </w:num>
  <w:num w:numId="5" w16cid:durableId="1739474691">
    <w:abstractNumId w:val="4"/>
  </w:num>
  <w:num w:numId="6" w16cid:durableId="1304888923">
    <w:abstractNumId w:val="2"/>
  </w:num>
  <w:num w:numId="7" w16cid:durableId="733352395">
    <w:abstractNumId w:val="13"/>
  </w:num>
  <w:num w:numId="8" w16cid:durableId="96798837">
    <w:abstractNumId w:val="9"/>
  </w:num>
  <w:num w:numId="9" w16cid:durableId="1632437865">
    <w:abstractNumId w:val="5"/>
  </w:num>
  <w:num w:numId="10" w16cid:durableId="1680887576">
    <w:abstractNumId w:val="10"/>
  </w:num>
  <w:num w:numId="11" w16cid:durableId="1102920124">
    <w:abstractNumId w:val="0"/>
  </w:num>
  <w:num w:numId="12" w16cid:durableId="808283762">
    <w:abstractNumId w:val="16"/>
  </w:num>
  <w:num w:numId="13" w16cid:durableId="55250893">
    <w:abstractNumId w:val="17"/>
  </w:num>
  <w:num w:numId="14" w16cid:durableId="950667404">
    <w:abstractNumId w:val="8"/>
  </w:num>
  <w:num w:numId="15" w16cid:durableId="1955862516">
    <w:abstractNumId w:val="3"/>
  </w:num>
  <w:num w:numId="16" w16cid:durableId="163400498">
    <w:abstractNumId w:val="19"/>
  </w:num>
  <w:num w:numId="17" w16cid:durableId="1801804284">
    <w:abstractNumId w:val="0"/>
  </w:num>
  <w:num w:numId="18" w16cid:durableId="501511005">
    <w:abstractNumId w:val="11"/>
  </w:num>
  <w:num w:numId="19" w16cid:durableId="341277406">
    <w:abstractNumId w:val="6"/>
  </w:num>
  <w:num w:numId="20" w16cid:durableId="1645742043">
    <w:abstractNumId w:val="18"/>
  </w:num>
  <w:num w:numId="21" w16cid:durableId="16515450">
    <w:abstractNumId w:val="20"/>
  </w:num>
  <w:num w:numId="22" w16cid:durableId="788741661">
    <w:abstractNumId w:val="1"/>
  </w:num>
  <w:num w:numId="23" w16cid:durableId="8426691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01"/>
    <w:rsid w:val="000018D8"/>
    <w:rsid w:val="00001B4D"/>
    <w:rsid w:val="00001F55"/>
    <w:rsid w:val="00002C74"/>
    <w:rsid w:val="00005457"/>
    <w:rsid w:val="000056F9"/>
    <w:rsid w:val="000061AF"/>
    <w:rsid w:val="00007EC3"/>
    <w:rsid w:val="0001168D"/>
    <w:rsid w:val="00014043"/>
    <w:rsid w:val="000141E1"/>
    <w:rsid w:val="00014803"/>
    <w:rsid w:val="000148CD"/>
    <w:rsid w:val="00016E55"/>
    <w:rsid w:val="00017761"/>
    <w:rsid w:val="00017A15"/>
    <w:rsid w:val="00017A9A"/>
    <w:rsid w:val="00017BA4"/>
    <w:rsid w:val="0002021C"/>
    <w:rsid w:val="00020985"/>
    <w:rsid w:val="0002110B"/>
    <w:rsid w:val="000231BE"/>
    <w:rsid w:val="000234B8"/>
    <w:rsid w:val="00024A7B"/>
    <w:rsid w:val="00024EBF"/>
    <w:rsid w:val="00026D3A"/>
    <w:rsid w:val="00030658"/>
    <w:rsid w:val="000306B6"/>
    <w:rsid w:val="00030B90"/>
    <w:rsid w:val="00030C30"/>
    <w:rsid w:val="00033519"/>
    <w:rsid w:val="0003470A"/>
    <w:rsid w:val="000359E5"/>
    <w:rsid w:val="000367D1"/>
    <w:rsid w:val="00041285"/>
    <w:rsid w:val="00041490"/>
    <w:rsid w:val="0004157A"/>
    <w:rsid w:val="00041693"/>
    <w:rsid w:val="00041FFF"/>
    <w:rsid w:val="00043C27"/>
    <w:rsid w:val="00046320"/>
    <w:rsid w:val="000466A2"/>
    <w:rsid w:val="00050B51"/>
    <w:rsid w:val="00050E6A"/>
    <w:rsid w:val="00052A16"/>
    <w:rsid w:val="00052C5D"/>
    <w:rsid w:val="000557C7"/>
    <w:rsid w:val="00057A76"/>
    <w:rsid w:val="0006001E"/>
    <w:rsid w:val="000613DE"/>
    <w:rsid w:val="00062456"/>
    <w:rsid w:val="00063232"/>
    <w:rsid w:val="00063EED"/>
    <w:rsid w:val="0006407D"/>
    <w:rsid w:val="00064486"/>
    <w:rsid w:val="00065026"/>
    <w:rsid w:val="00065916"/>
    <w:rsid w:val="00065BB6"/>
    <w:rsid w:val="00067D21"/>
    <w:rsid w:val="0007029E"/>
    <w:rsid w:val="00071510"/>
    <w:rsid w:val="0007256F"/>
    <w:rsid w:val="00074688"/>
    <w:rsid w:val="0007491E"/>
    <w:rsid w:val="000749C5"/>
    <w:rsid w:val="00074D45"/>
    <w:rsid w:val="00075BE9"/>
    <w:rsid w:val="00075F54"/>
    <w:rsid w:val="000802E0"/>
    <w:rsid w:val="000812B1"/>
    <w:rsid w:val="00081E86"/>
    <w:rsid w:val="00081EBC"/>
    <w:rsid w:val="000821B6"/>
    <w:rsid w:val="0008296F"/>
    <w:rsid w:val="00084C1E"/>
    <w:rsid w:val="00085B57"/>
    <w:rsid w:val="00085BF3"/>
    <w:rsid w:val="00085D32"/>
    <w:rsid w:val="00086CFC"/>
    <w:rsid w:val="00087351"/>
    <w:rsid w:val="0008765B"/>
    <w:rsid w:val="00090AA4"/>
    <w:rsid w:val="000936F3"/>
    <w:rsid w:val="00093DC8"/>
    <w:rsid w:val="000945EE"/>
    <w:rsid w:val="000948C3"/>
    <w:rsid w:val="00095C7F"/>
    <w:rsid w:val="00096466"/>
    <w:rsid w:val="00096B88"/>
    <w:rsid w:val="00096EC1"/>
    <w:rsid w:val="00097B29"/>
    <w:rsid w:val="000A03E8"/>
    <w:rsid w:val="000A1D58"/>
    <w:rsid w:val="000A1E83"/>
    <w:rsid w:val="000A25FE"/>
    <w:rsid w:val="000A32BA"/>
    <w:rsid w:val="000A56A0"/>
    <w:rsid w:val="000A63A9"/>
    <w:rsid w:val="000A64A2"/>
    <w:rsid w:val="000A73C1"/>
    <w:rsid w:val="000B1647"/>
    <w:rsid w:val="000B2271"/>
    <w:rsid w:val="000B238D"/>
    <w:rsid w:val="000B4007"/>
    <w:rsid w:val="000B5C36"/>
    <w:rsid w:val="000B6409"/>
    <w:rsid w:val="000C0828"/>
    <w:rsid w:val="000C0B7A"/>
    <w:rsid w:val="000C1478"/>
    <w:rsid w:val="000C3B8A"/>
    <w:rsid w:val="000C4570"/>
    <w:rsid w:val="000C5055"/>
    <w:rsid w:val="000C60D3"/>
    <w:rsid w:val="000C784D"/>
    <w:rsid w:val="000C7AFA"/>
    <w:rsid w:val="000D119D"/>
    <w:rsid w:val="000D14D5"/>
    <w:rsid w:val="000D1A8A"/>
    <w:rsid w:val="000D59A0"/>
    <w:rsid w:val="000D69AE"/>
    <w:rsid w:val="000D6C5C"/>
    <w:rsid w:val="000E02AD"/>
    <w:rsid w:val="000E0AD9"/>
    <w:rsid w:val="000E15DA"/>
    <w:rsid w:val="000E31BA"/>
    <w:rsid w:val="000E4FC1"/>
    <w:rsid w:val="000E5948"/>
    <w:rsid w:val="000E6ED5"/>
    <w:rsid w:val="000F0851"/>
    <w:rsid w:val="000F086B"/>
    <w:rsid w:val="000F0B82"/>
    <w:rsid w:val="000F102A"/>
    <w:rsid w:val="000F1776"/>
    <w:rsid w:val="000F24B6"/>
    <w:rsid w:val="000F2525"/>
    <w:rsid w:val="000F370D"/>
    <w:rsid w:val="000F3EDB"/>
    <w:rsid w:val="000F7163"/>
    <w:rsid w:val="00100C2B"/>
    <w:rsid w:val="00102D8A"/>
    <w:rsid w:val="001051C6"/>
    <w:rsid w:val="00105E69"/>
    <w:rsid w:val="00105F87"/>
    <w:rsid w:val="00107314"/>
    <w:rsid w:val="00110B26"/>
    <w:rsid w:val="00110EF5"/>
    <w:rsid w:val="0011123C"/>
    <w:rsid w:val="00111279"/>
    <w:rsid w:val="00111F01"/>
    <w:rsid w:val="001122EB"/>
    <w:rsid w:val="001132BB"/>
    <w:rsid w:val="00113905"/>
    <w:rsid w:val="001201C2"/>
    <w:rsid w:val="00121027"/>
    <w:rsid w:val="00121269"/>
    <w:rsid w:val="00123A48"/>
    <w:rsid w:val="00123C5F"/>
    <w:rsid w:val="00124472"/>
    <w:rsid w:val="001266CA"/>
    <w:rsid w:val="00130261"/>
    <w:rsid w:val="00131A13"/>
    <w:rsid w:val="001327CB"/>
    <w:rsid w:val="00133EFB"/>
    <w:rsid w:val="00136C5E"/>
    <w:rsid w:val="00142A5B"/>
    <w:rsid w:val="00143958"/>
    <w:rsid w:val="0014402E"/>
    <w:rsid w:val="00147FD2"/>
    <w:rsid w:val="00153257"/>
    <w:rsid w:val="00154614"/>
    <w:rsid w:val="0015475F"/>
    <w:rsid w:val="001562B1"/>
    <w:rsid w:val="00160B58"/>
    <w:rsid w:val="00160C13"/>
    <w:rsid w:val="0016440E"/>
    <w:rsid w:val="001664E2"/>
    <w:rsid w:val="001671C5"/>
    <w:rsid w:val="001730DF"/>
    <w:rsid w:val="001740E4"/>
    <w:rsid w:val="00174527"/>
    <w:rsid w:val="001746EA"/>
    <w:rsid w:val="00175BED"/>
    <w:rsid w:val="00175E87"/>
    <w:rsid w:val="0017699E"/>
    <w:rsid w:val="00176A1D"/>
    <w:rsid w:val="00180A4B"/>
    <w:rsid w:val="001821C7"/>
    <w:rsid w:val="001840CE"/>
    <w:rsid w:val="00184744"/>
    <w:rsid w:val="001857FD"/>
    <w:rsid w:val="001859D4"/>
    <w:rsid w:val="001860AD"/>
    <w:rsid w:val="001911B4"/>
    <w:rsid w:val="0019166B"/>
    <w:rsid w:val="0019299E"/>
    <w:rsid w:val="00193654"/>
    <w:rsid w:val="00193D45"/>
    <w:rsid w:val="00193F53"/>
    <w:rsid w:val="00194DBB"/>
    <w:rsid w:val="00195C9F"/>
    <w:rsid w:val="00196AAE"/>
    <w:rsid w:val="00197546"/>
    <w:rsid w:val="001A0D17"/>
    <w:rsid w:val="001A1645"/>
    <w:rsid w:val="001A37EA"/>
    <w:rsid w:val="001A48AC"/>
    <w:rsid w:val="001A4EB9"/>
    <w:rsid w:val="001A4F0D"/>
    <w:rsid w:val="001A6218"/>
    <w:rsid w:val="001B2283"/>
    <w:rsid w:val="001B2C26"/>
    <w:rsid w:val="001B4271"/>
    <w:rsid w:val="001B4C3A"/>
    <w:rsid w:val="001B5709"/>
    <w:rsid w:val="001B5BE2"/>
    <w:rsid w:val="001B64DC"/>
    <w:rsid w:val="001C01F9"/>
    <w:rsid w:val="001C545E"/>
    <w:rsid w:val="001C59A6"/>
    <w:rsid w:val="001C7E76"/>
    <w:rsid w:val="001D0538"/>
    <w:rsid w:val="001D0FA9"/>
    <w:rsid w:val="001D1326"/>
    <w:rsid w:val="001D17BF"/>
    <w:rsid w:val="001D24C8"/>
    <w:rsid w:val="001D3B44"/>
    <w:rsid w:val="001D427C"/>
    <w:rsid w:val="001D49E2"/>
    <w:rsid w:val="001D4C10"/>
    <w:rsid w:val="001D4FB4"/>
    <w:rsid w:val="001D634D"/>
    <w:rsid w:val="001D76DA"/>
    <w:rsid w:val="001E05DE"/>
    <w:rsid w:val="001E0743"/>
    <w:rsid w:val="001E0CAB"/>
    <w:rsid w:val="001E16DF"/>
    <w:rsid w:val="001E291E"/>
    <w:rsid w:val="001E2947"/>
    <w:rsid w:val="001E3EB2"/>
    <w:rsid w:val="001E4E2F"/>
    <w:rsid w:val="001E6634"/>
    <w:rsid w:val="001F09E2"/>
    <w:rsid w:val="001F1603"/>
    <w:rsid w:val="001F269B"/>
    <w:rsid w:val="001F2939"/>
    <w:rsid w:val="001F2A1F"/>
    <w:rsid w:val="001F3B5E"/>
    <w:rsid w:val="001F3BD5"/>
    <w:rsid w:val="001F4D03"/>
    <w:rsid w:val="001F5B78"/>
    <w:rsid w:val="001F74E6"/>
    <w:rsid w:val="0020064D"/>
    <w:rsid w:val="00203AFD"/>
    <w:rsid w:val="00205C0F"/>
    <w:rsid w:val="00205CB8"/>
    <w:rsid w:val="00207D13"/>
    <w:rsid w:val="00211BD6"/>
    <w:rsid w:val="002141DB"/>
    <w:rsid w:val="0021570A"/>
    <w:rsid w:val="00216B58"/>
    <w:rsid w:val="00216FEB"/>
    <w:rsid w:val="00223025"/>
    <w:rsid w:val="00223F38"/>
    <w:rsid w:val="002242C7"/>
    <w:rsid w:val="002243BF"/>
    <w:rsid w:val="00224428"/>
    <w:rsid w:val="0022550C"/>
    <w:rsid w:val="00225FFA"/>
    <w:rsid w:val="002261FC"/>
    <w:rsid w:val="00226784"/>
    <w:rsid w:val="00226DC9"/>
    <w:rsid w:val="0022710D"/>
    <w:rsid w:val="0023251D"/>
    <w:rsid w:val="0023328E"/>
    <w:rsid w:val="00235996"/>
    <w:rsid w:val="002359EF"/>
    <w:rsid w:val="00235FCB"/>
    <w:rsid w:val="00236B81"/>
    <w:rsid w:val="002377CB"/>
    <w:rsid w:val="0024171F"/>
    <w:rsid w:val="002424B7"/>
    <w:rsid w:val="00243947"/>
    <w:rsid w:val="00244C45"/>
    <w:rsid w:val="00245334"/>
    <w:rsid w:val="0024628F"/>
    <w:rsid w:val="00246988"/>
    <w:rsid w:val="00247598"/>
    <w:rsid w:val="002479D5"/>
    <w:rsid w:val="00247CBD"/>
    <w:rsid w:val="0025176C"/>
    <w:rsid w:val="00253F59"/>
    <w:rsid w:val="0025523E"/>
    <w:rsid w:val="00256B16"/>
    <w:rsid w:val="0026437A"/>
    <w:rsid w:val="00264526"/>
    <w:rsid w:val="0026519B"/>
    <w:rsid w:val="002659F1"/>
    <w:rsid w:val="00267C8F"/>
    <w:rsid w:val="00270AC0"/>
    <w:rsid w:val="00271086"/>
    <w:rsid w:val="00271581"/>
    <w:rsid w:val="002718B2"/>
    <w:rsid w:val="00272524"/>
    <w:rsid w:val="00272B4C"/>
    <w:rsid w:val="00274E27"/>
    <w:rsid w:val="0027580D"/>
    <w:rsid w:val="00276665"/>
    <w:rsid w:val="00276FF6"/>
    <w:rsid w:val="002803A0"/>
    <w:rsid w:val="00281EAE"/>
    <w:rsid w:val="00282974"/>
    <w:rsid w:val="0028304C"/>
    <w:rsid w:val="002847D1"/>
    <w:rsid w:val="002851D5"/>
    <w:rsid w:val="00286C8F"/>
    <w:rsid w:val="00287609"/>
    <w:rsid w:val="002900DB"/>
    <w:rsid w:val="002920A6"/>
    <w:rsid w:val="00292D8C"/>
    <w:rsid w:val="00293031"/>
    <w:rsid w:val="00293C80"/>
    <w:rsid w:val="00293EF6"/>
    <w:rsid w:val="00294C78"/>
    <w:rsid w:val="00294F4D"/>
    <w:rsid w:val="0029670E"/>
    <w:rsid w:val="00296D2D"/>
    <w:rsid w:val="002A0DBF"/>
    <w:rsid w:val="002A2147"/>
    <w:rsid w:val="002A4389"/>
    <w:rsid w:val="002A5D82"/>
    <w:rsid w:val="002A6040"/>
    <w:rsid w:val="002A62C1"/>
    <w:rsid w:val="002A64E5"/>
    <w:rsid w:val="002A7F40"/>
    <w:rsid w:val="002B0577"/>
    <w:rsid w:val="002B235D"/>
    <w:rsid w:val="002B4AEA"/>
    <w:rsid w:val="002B4EDB"/>
    <w:rsid w:val="002B5D97"/>
    <w:rsid w:val="002B5EB3"/>
    <w:rsid w:val="002B6BA2"/>
    <w:rsid w:val="002C038B"/>
    <w:rsid w:val="002C3C28"/>
    <w:rsid w:val="002C3E31"/>
    <w:rsid w:val="002C4464"/>
    <w:rsid w:val="002C5E78"/>
    <w:rsid w:val="002D0789"/>
    <w:rsid w:val="002D15D6"/>
    <w:rsid w:val="002D1DBA"/>
    <w:rsid w:val="002D48D0"/>
    <w:rsid w:val="002D4D2F"/>
    <w:rsid w:val="002D50D4"/>
    <w:rsid w:val="002D5336"/>
    <w:rsid w:val="002D652C"/>
    <w:rsid w:val="002D7318"/>
    <w:rsid w:val="002E18ED"/>
    <w:rsid w:val="002E3A21"/>
    <w:rsid w:val="002E50C7"/>
    <w:rsid w:val="002E54A4"/>
    <w:rsid w:val="002F0B32"/>
    <w:rsid w:val="002F1214"/>
    <w:rsid w:val="002F2CA0"/>
    <w:rsid w:val="002F2E66"/>
    <w:rsid w:val="002F2EB4"/>
    <w:rsid w:val="002F3D70"/>
    <w:rsid w:val="002F4234"/>
    <w:rsid w:val="002F45F5"/>
    <w:rsid w:val="002F4AE6"/>
    <w:rsid w:val="002F7E83"/>
    <w:rsid w:val="0030073B"/>
    <w:rsid w:val="00300E1D"/>
    <w:rsid w:val="003028FF"/>
    <w:rsid w:val="00302AAE"/>
    <w:rsid w:val="00303671"/>
    <w:rsid w:val="0030529C"/>
    <w:rsid w:val="0030650A"/>
    <w:rsid w:val="00311548"/>
    <w:rsid w:val="00312C2A"/>
    <w:rsid w:val="0031554C"/>
    <w:rsid w:val="00316146"/>
    <w:rsid w:val="00320395"/>
    <w:rsid w:val="003221F4"/>
    <w:rsid w:val="00322FB1"/>
    <w:rsid w:val="003231B3"/>
    <w:rsid w:val="00325B13"/>
    <w:rsid w:val="0032636E"/>
    <w:rsid w:val="00327ED1"/>
    <w:rsid w:val="00330275"/>
    <w:rsid w:val="003303A8"/>
    <w:rsid w:val="003306E1"/>
    <w:rsid w:val="003308BF"/>
    <w:rsid w:val="00330B6D"/>
    <w:rsid w:val="00332746"/>
    <w:rsid w:val="003338CD"/>
    <w:rsid w:val="00335D91"/>
    <w:rsid w:val="0033658E"/>
    <w:rsid w:val="00341854"/>
    <w:rsid w:val="00342719"/>
    <w:rsid w:val="0034482B"/>
    <w:rsid w:val="00345849"/>
    <w:rsid w:val="0034594E"/>
    <w:rsid w:val="00345B24"/>
    <w:rsid w:val="00346875"/>
    <w:rsid w:val="003468F9"/>
    <w:rsid w:val="003473D3"/>
    <w:rsid w:val="00350A5F"/>
    <w:rsid w:val="0035145C"/>
    <w:rsid w:val="003515F2"/>
    <w:rsid w:val="00351C5E"/>
    <w:rsid w:val="0035223D"/>
    <w:rsid w:val="003548B9"/>
    <w:rsid w:val="00355D64"/>
    <w:rsid w:val="0035630F"/>
    <w:rsid w:val="003574C4"/>
    <w:rsid w:val="00357C9C"/>
    <w:rsid w:val="0036074A"/>
    <w:rsid w:val="0036100D"/>
    <w:rsid w:val="0036134D"/>
    <w:rsid w:val="003642F1"/>
    <w:rsid w:val="00366A35"/>
    <w:rsid w:val="00366A69"/>
    <w:rsid w:val="0036726E"/>
    <w:rsid w:val="00371947"/>
    <w:rsid w:val="00372CFD"/>
    <w:rsid w:val="0037663D"/>
    <w:rsid w:val="003766CC"/>
    <w:rsid w:val="00376E09"/>
    <w:rsid w:val="00382EA8"/>
    <w:rsid w:val="00383EF8"/>
    <w:rsid w:val="00385D14"/>
    <w:rsid w:val="003860C9"/>
    <w:rsid w:val="00386439"/>
    <w:rsid w:val="0038683C"/>
    <w:rsid w:val="00390C70"/>
    <w:rsid w:val="00397804"/>
    <w:rsid w:val="003A0910"/>
    <w:rsid w:val="003A1334"/>
    <w:rsid w:val="003A18D9"/>
    <w:rsid w:val="003A445D"/>
    <w:rsid w:val="003A4A2E"/>
    <w:rsid w:val="003A5368"/>
    <w:rsid w:val="003A5C01"/>
    <w:rsid w:val="003A5E49"/>
    <w:rsid w:val="003A6072"/>
    <w:rsid w:val="003A6B5D"/>
    <w:rsid w:val="003A72FB"/>
    <w:rsid w:val="003A7984"/>
    <w:rsid w:val="003B38CE"/>
    <w:rsid w:val="003B54E2"/>
    <w:rsid w:val="003B55A6"/>
    <w:rsid w:val="003B71B2"/>
    <w:rsid w:val="003B79FA"/>
    <w:rsid w:val="003B7A20"/>
    <w:rsid w:val="003C05AB"/>
    <w:rsid w:val="003C1413"/>
    <w:rsid w:val="003C1A2E"/>
    <w:rsid w:val="003C24C8"/>
    <w:rsid w:val="003C2B2E"/>
    <w:rsid w:val="003C40E0"/>
    <w:rsid w:val="003C5FD8"/>
    <w:rsid w:val="003C6208"/>
    <w:rsid w:val="003C639A"/>
    <w:rsid w:val="003C6ECC"/>
    <w:rsid w:val="003D1BAE"/>
    <w:rsid w:val="003D1C9B"/>
    <w:rsid w:val="003D25EC"/>
    <w:rsid w:val="003D2610"/>
    <w:rsid w:val="003D6186"/>
    <w:rsid w:val="003D61B6"/>
    <w:rsid w:val="003D636A"/>
    <w:rsid w:val="003D6582"/>
    <w:rsid w:val="003D7F68"/>
    <w:rsid w:val="003E005E"/>
    <w:rsid w:val="003E0415"/>
    <w:rsid w:val="003E05DB"/>
    <w:rsid w:val="003E2BC6"/>
    <w:rsid w:val="003E3B43"/>
    <w:rsid w:val="003E3E96"/>
    <w:rsid w:val="003E46A4"/>
    <w:rsid w:val="003E5445"/>
    <w:rsid w:val="003F0D09"/>
    <w:rsid w:val="003F18F5"/>
    <w:rsid w:val="003F2A3B"/>
    <w:rsid w:val="003F2A8E"/>
    <w:rsid w:val="003F2B99"/>
    <w:rsid w:val="003F38C4"/>
    <w:rsid w:val="003F3A38"/>
    <w:rsid w:val="003F483E"/>
    <w:rsid w:val="003F74C5"/>
    <w:rsid w:val="003F7502"/>
    <w:rsid w:val="003F778D"/>
    <w:rsid w:val="003F7976"/>
    <w:rsid w:val="004018B9"/>
    <w:rsid w:val="00405DE0"/>
    <w:rsid w:val="004102ED"/>
    <w:rsid w:val="00410C38"/>
    <w:rsid w:val="00412F7C"/>
    <w:rsid w:val="004141AB"/>
    <w:rsid w:val="00415C03"/>
    <w:rsid w:val="00416D6F"/>
    <w:rsid w:val="0042161B"/>
    <w:rsid w:val="00422139"/>
    <w:rsid w:val="00422D3F"/>
    <w:rsid w:val="0042624D"/>
    <w:rsid w:val="0042714D"/>
    <w:rsid w:val="0042753B"/>
    <w:rsid w:val="0043255F"/>
    <w:rsid w:val="00434144"/>
    <w:rsid w:val="004350A0"/>
    <w:rsid w:val="00436A8B"/>
    <w:rsid w:val="00436E23"/>
    <w:rsid w:val="004379D1"/>
    <w:rsid w:val="0044101E"/>
    <w:rsid w:val="00442233"/>
    <w:rsid w:val="0044495A"/>
    <w:rsid w:val="00446315"/>
    <w:rsid w:val="004464F0"/>
    <w:rsid w:val="004472B9"/>
    <w:rsid w:val="00450ED1"/>
    <w:rsid w:val="00451364"/>
    <w:rsid w:val="00452DEA"/>
    <w:rsid w:val="00453C45"/>
    <w:rsid w:val="00454262"/>
    <w:rsid w:val="00455FFD"/>
    <w:rsid w:val="0045696B"/>
    <w:rsid w:val="00457145"/>
    <w:rsid w:val="00463BB1"/>
    <w:rsid w:val="00464B36"/>
    <w:rsid w:val="00464D09"/>
    <w:rsid w:val="0046508F"/>
    <w:rsid w:val="0046541C"/>
    <w:rsid w:val="00465D1A"/>
    <w:rsid w:val="00466689"/>
    <w:rsid w:val="00466869"/>
    <w:rsid w:val="004668A4"/>
    <w:rsid w:val="00466E48"/>
    <w:rsid w:val="00470349"/>
    <w:rsid w:val="00470D51"/>
    <w:rsid w:val="00472DD4"/>
    <w:rsid w:val="004754D2"/>
    <w:rsid w:val="0047650D"/>
    <w:rsid w:val="004771F3"/>
    <w:rsid w:val="00477C12"/>
    <w:rsid w:val="00481229"/>
    <w:rsid w:val="0048263D"/>
    <w:rsid w:val="00490EE8"/>
    <w:rsid w:val="0049570F"/>
    <w:rsid w:val="00495BA1"/>
    <w:rsid w:val="004A0321"/>
    <w:rsid w:val="004A09F8"/>
    <w:rsid w:val="004A229E"/>
    <w:rsid w:val="004A2D91"/>
    <w:rsid w:val="004A33BB"/>
    <w:rsid w:val="004A39E9"/>
    <w:rsid w:val="004A5CA3"/>
    <w:rsid w:val="004A751D"/>
    <w:rsid w:val="004B1F87"/>
    <w:rsid w:val="004B1F91"/>
    <w:rsid w:val="004B2245"/>
    <w:rsid w:val="004B3CB3"/>
    <w:rsid w:val="004B41EC"/>
    <w:rsid w:val="004B5146"/>
    <w:rsid w:val="004B595F"/>
    <w:rsid w:val="004B7DB1"/>
    <w:rsid w:val="004C162B"/>
    <w:rsid w:val="004C1927"/>
    <w:rsid w:val="004C1EBC"/>
    <w:rsid w:val="004C3C37"/>
    <w:rsid w:val="004C3D64"/>
    <w:rsid w:val="004C48A5"/>
    <w:rsid w:val="004C4D02"/>
    <w:rsid w:val="004C5620"/>
    <w:rsid w:val="004C56C1"/>
    <w:rsid w:val="004C670D"/>
    <w:rsid w:val="004D1DD0"/>
    <w:rsid w:val="004D2F4C"/>
    <w:rsid w:val="004D52DC"/>
    <w:rsid w:val="004D55FF"/>
    <w:rsid w:val="004D6D8B"/>
    <w:rsid w:val="004D73B9"/>
    <w:rsid w:val="004D76D4"/>
    <w:rsid w:val="004D7D4D"/>
    <w:rsid w:val="004E1AD0"/>
    <w:rsid w:val="004E2BA0"/>
    <w:rsid w:val="004E3B92"/>
    <w:rsid w:val="004E49E8"/>
    <w:rsid w:val="004E6304"/>
    <w:rsid w:val="004E697B"/>
    <w:rsid w:val="004E7C94"/>
    <w:rsid w:val="004F12B5"/>
    <w:rsid w:val="004F61F3"/>
    <w:rsid w:val="004F7B9C"/>
    <w:rsid w:val="004F7E89"/>
    <w:rsid w:val="0050135E"/>
    <w:rsid w:val="00503CAB"/>
    <w:rsid w:val="005048EF"/>
    <w:rsid w:val="00505510"/>
    <w:rsid w:val="0050555E"/>
    <w:rsid w:val="005059AD"/>
    <w:rsid w:val="00505FE0"/>
    <w:rsid w:val="00507337"/>
    <w:rsid w:val="00507CCA"/>
    <w:rsid w:val="00510B74"/>
    <w:rsid w:val="00510F87"/>
    <w:rsid w:val="005119A4"/>
    <w:rsid w:val="005131E3"/>
    <w:rsid w:val="005140B0"/>
    <w:rsid w:val="00514CD6"/>
    <w:rsid w:val="00515116"/>
    <w:rsid w:val="00515889"/>
    <w:rsid w:val="00516593"/>
    <w:rsid w:val="00516B9C"/>
    <w:rsid w:val="00520E97"/>
    <w:rsid w:val="00520E98"/>
    <w:rsid w:val="00521978"/>
    <w:rsid w:val="0052268A"/>
    <w:rsid w:val="00522CA6"/>
    <w:rsid w:val="00524C71"/>
    <w:rsid w:val="005260AA"/>
    <w:rsid w:val="00530814"/>
    <w:rsid w:val="00530AF4"/>
    <w:rsid w:val="00530CC6"/>
    <w:rsid w:val="0053140B"/>
    <w:rsid w:val="005315C2"/>
    <w:rsid w:val="0053219A"/>
    <w:rsid w:val="005330B3"/>
    <w:rsid w:val="005330CF"/>
    <w:rsid w:val="00534A18"/>
    <w:rsid w:val="0053725C"/>
    <w:rsid w:val="00540083"/>
    <w:rsid w:val="00540781"/>
    <w:rsid w:val="00540886"/>
    <w:rsid w:val="00543863"/>
    <w:rsid w:val="0054541D"/>
    <w:rsid w:val="00545C0A"/>
    <w:rsid w:val="0054649D"/>
    <w:rsid w:val="005473B1"/>
    <w:rsid w:val="00551313"/>
    <w:rsid w:val="0055380B"/>
    <w:rsid w:val="00555386"/>
    <w:rsid w:val="00557C80"/>
    <w:rsid w:val="00561B26"/>
    <w:rsid w:val="005628B2"/>
    <w:rsid w:val="00562BBD"/>
    <w:rsid w:val="00565F75"/>
    <w:rsid w:val="005677F8"/>
    <w:rsid w:val="00567D20"/>
    <w:rsid w:val="00567E59"/>
    <w:rsid w:val="0057203A"/>
    <w:rsid w:val="00572159"/>
    <w:rsid w:val="00576263"/>
    <w:rsid w:val="005775C4"/>
    <w:rsid w:val="005809CA"/>
    <w:rsid w:val="00581450"/>
    <w:rsid w:val="00583285"/>
    <w:rsid w:val="0058349F"/>
    <w:rsid w:val="00583E5A"/>
    <w:rsid w:val="00584E7C"/>
    <w:rsid w:val="005865E7"/>
    <w:rsid w:val="00590287"/>
    <w:rsid w:val="00593CF7"/>
    <w:rsid w:val="0059400A"/>
    <w:rsid w:val="00595D03"/>
    <w:rsid w:val="00596682"/>
    <w:rsid w:val="00597E2D"/>
    <w:rsid w:val="005A0393"/>
    <w:rsid w:val="005A0734"/>
    <w:rsid w:val="005A1754"/>
    <w:rsid w:val="005A1C87"/>
    <w:rsid w:val="005A23C7"/>
    <w:rsid w:val="005A386F"/>
    <w:rsid w:val="005A4514"/>
    <w:rsid w:val="005A5587"/>
    <w:rsid w:val="005A5C79"/>
    <w:rsid w:val="005A5E85"/>
    <w:rsid w:val="005A7167"/>
    <w:rsid w:val="005A7840"/>
    <w:rsid w:val="005B06B9"/>
    <w:rsid w:val="005B0A48"/>
    <w:rsid w:val="005B239C"/>
    <w:rsid w:val="005B287C"/>
    <w:rsid w:val="005B319D"/>
    <w:rsid w:val="005B3581"/>
    <w:rsid w:val="005B4E17"/>
    <w:rsid w:val="005B5099"/>
    <w:rsid w:val="005B654C"/>
    <w:rsid w:val="005B6592"/>
    <w:rsid w:val="005B6FD3"/>
    <w:rsid w:val="005B730A"/>
    <w:rsid w:val="005B74B0"/>
    <w:rsid w:val="005C0822"/>
    <w:rsid w:val="005C1151"/>
    <w:rsid w:val="005C614D"/>
    <w:rsid w:val="005C674D"/>
    <w:rsid w:val="005C7EA8"/>
    <w:rsid w:val="005D2889"/>
    <w:rsid w:val="005D533B"/>
    <w:rsid w:val="005D65FC"/>
    <w:rsid w:val="005E1A23"/>
    <w:rsid w:val="005E2E75"/>
    <w:rsid w:val="005E34F1"/>
    <w:rsid w:val="005E5028"/>
    <w:rsid w:val="005E5277"/>
    <w:rsid w:val="005E5CC4"/>
    <w:rsid w:val="005E6923"/>
    <w:rsid w:val="005F0526"/>
    <w:rsid w:val="005F0C99"/>
    <w:rsid w:val="005F12FE"/>
    <w:rsid w:val="005F1CE2"/>
    <w:rsid w:val="005F55C4"/>
    <w:rsid w:val="005F59C4"/>
    <w:rsid w:val="005F79B2"/>
    <w:rsid w:val="005F7EE3"/>
    <w:rsid w:val="006005C3"/>
    <w:rsid w:val="00602033"/>
    <w:rsid w:val="006027A3"/>
    <w:rsid w:val="006031DA"/>
    <w:rsid w:val="00605289"/>
    <w:rsid w:val="006076F7"/>
    <w:rsid w:val="00610EEC"/>
    <w:rsid w:val="00611FCC"/>
    <w:rsid w:val="00612016"/>
    <w:rsid w:val="006137D7"/>
    <w:rsid w:val="00614B7E"/>
    <w:rsid w:val="00615C29"/>
    <w:rsid w:val="00617A9A"/>
    <w:rsid w:val="00617D67"/>
    <w:rsid w:val="0062004A"/>
    <w:rsid w:val="00622528"/>
    <w:rsid w:val="00625456"/>
    <w:rsid w:val="00625CE7"/>
    <w:rsid w:val="006262CF"/>
    <w:rsid w:val="00626A6F"/>
    <w:rsid w:val="00631B57"/>
    <w:rsid w:val="00635145"/>
    <w:rsid w:val="006367F0"/>
    <w:rsid w:val="00637426"/>
    <w:rsid w:val="006411E9"/>
    <w:rsid w:val="0064177E"/>
    <w:rsid w:val="006420C2"/>
    <w:rsid w:val="006434F5"/>
    <w:rsid w:val="00646079"/>
    <w:rsid w:val="00646563"/>
    <w:rsid w:val="0064657D"/>
    <w:rsid w:val="00646697"/>
    <w:rsid w:val="00647353"/>
    <w:rsid w:val="00650A0F"/>
    <w:rsid w:val="00650B57"/>
    <w:rsid w:val="0065226B"/>
    <w:rsid w:val="0065480F"/>
    <w:rsid w:val="006559D6"/>
    <w:rsid w:val="00660B05"/>
    <w:rsid w:val="00661C15"/>
    <w:rsid w:val="00661E9E"/>
    <w:rsid w:val="0066223C"/>
    <w:rsid w:val="00663CC2"/>
    <w:rsid w:val="00664448"/>
    <w:rsid w:val="0066706A"/>
    <w:rsid w:val="006717A6"/>
    <w:rsid w:val="00672152"/>
    <w:rsid w:val="00672989"/>
    <w:rsid w:val="006733FA"/>
    <w:rsid w:val="00674679"/>
    <w:rsid w:val="0067658F"/>
    <w:rsid w:val="0067694E"/>
    <w:rsid w:val="006771B1"/>
    <w:rsid w:val="0068167C"/>
    <w:rsid w:val="006816CA"/>
    <w:rsid w:val="00683065"/>
    <w:rsid w:val="0068413A"/>
    <w:rsid w:val="0068499F"/>
    <w:rsid w:val="00685BBB"/>
    <w:rsid w:val="0068649A"/>
    <w:rsid w:val="00687523"/>
    <w:rsid w:val="00687583"/>
    <w:rsid w:val="00687F71"/>
    <w:rsid w:val="006901AC"/>
    <w:rsid w:val="006914A6"/>
    <w:rsid w:val="00691537"/>
    <w:rsid w:val="00694D22"/>
    <w:rsid w:val="006960B9"/>
    <w:rsid w:val="00697B6C"/>
    <w:rsid w:val="006A04B3"/>
    <w:rsid w:val="006A0B09"/>
    <w:rsid w:val="006A279D"/>
    <w:rsid w:val="006A541D"/>
    <w:rsid w:val="006A7250"/>
    <w:rsid w:val="006A76E5"/>
    <w:rsid w:val="006A776A"/>
    <w:rsid w:val="006A7DB5"/>
    <w:rsid w:val="006B1121"/>
    <w:rsid w:val="006B1AB8"/>
    <w:rsid w:val="006B1D53"/>
    <w:rsid w:val="006B207F"/>
    <w:rsid w:val="006B3626"/>
    <w:rsid w:val="006B37C2"/>
    <w:rsid w:val="006B461E"/>
    <w:rsid w:val="006B6F45"/>
    <w:rsid w:val="006B7176"/>
    <w:rsid w:val="006B7BDE"/>
    <w:rsid w:val="006C07D0"/>
    <w:rsid w:val="006C2009"/>
    <w:rsid w:val="006C2114"/>
    <w:rsid w:val="006C3320"/>
    <w:rsid w:val="006C3345"/>
    <w:rsid w:val="006C37BB"/>
    <w:rsid w:val="006C4AD6"/>
    <w:rsid w:val="006C5A29"/>
    <w:rsid w:val="006C6862"/>
    <w:rsid w:val="006D0D07"/>
    <w:rsid w:val="006D23A2"/>
    <w:rsid w:val="006D2729"/>
    <w:rsid w:val="006D35F8"/>
    <w:rsid w:val="006D42CA"/>
    <w:rsid w:val="006D4D7B"/>
    <w:rsid w:val="006D4F29"/>
    <w:rsid w:val="006D686A"/>
    <w:rsid w:val="006D6DA6"/>
    <w:rsid w:val="006D79F0"/>
    <w:rsid w:val="006E0ED7"/>
    <w:rsid w:val="006E1E1F"/>
    <w:rsid w:val="006E60F8"/>
    <w:rsid w:val="006E7ABB"/>
    <w:rsid w:val="006E7BE4"/>
    <w:rsid w:val="006F13EC"/>
    <w:rsid w:val="006F145C"/>
    <w:rsid w:val="006F1B21"/>
    <w:rsid w:val="006F46E6"/>
    <w:rsid w:val="006F4BAE"/>
    <w:rsid w:val="006F55E5"/>
    <w:rsid w:val="006F5BD0"/>
    <w:rsid w:val="006F63C9"/>
    <w:rsid w:val="007007BF"/>
    <w:rsid w:val="00702B90"/>
    <w:rsid w:val="00704362"/>
    <w:rsid w:val="00712D23"/>
    <w:rsid w:val="007140E6"/>
    <w:rsid w:val="00714CBA"/>
    <w:rsid w:val="007152A8"/>
    <w:rsid w:val="0071542B"/>
    <w:rsid w:val="00715F1A"/>
    <w:rsid w:val="00717662"/>
    <w:rsid w:val="007179FE"/>
    <w:rsid w:val="00717AF2"/>
    <w:rsid w:val="00721211"/>
    <w:rsid w:val="00724487"/>
    <w:rsid w:val="00724800"/>
    <w:rsid w:val="00725C05"/>
    <w:rsid w:val="007265E7"/>
    <w:rsid w:val="00727215"/>
    <w:rsid w:val="007304AE"/>
    <w:rsid w:val="00730BED"/>
    <w:rsid w:val="00730D0B"/>
    <w:rsid w:val="007337F5"/>
    <w:rsid w:val="00737CC3"/>
    <w:rsid w:val="00740BC1"/>
    <w:rsid w:val="00741735"/>
    <w:rsid w:val="007419C8"/>
    <w:rsid w:val="00741BA1"/>
    <w:rsid w:val="00741E58"/>
    <w:rsid w:val="00742D17"/>
    <w:rsid w:val="00742E42"/>
    <w:rsid w:val="0074348D"/>
    <w:rsid w:val="007436F5"/>
    <w:rsid w:val="00744554"/>
    <w:rsid w:val="00744A18"/>
    <w:rsid w:val="00744DC0"/>
    <w:rsid w:val="00745741"/>
    <w:rsid w:val="007462BD"/>
    <w:rsid w:val="00746A5F"/>
    <w:rsid w:val="0075279E"/>
    <w:rsid w:val="0075550E"/>
    <w:rsid w:val="00755D52"/>
    <w:rsid w:val="00757FDF"/>
    <w:rsid w:val="00760F18"/>
    <w:rsid w:val="0076225E"/>
    <w:rsid w:val="00762B78"/>
    <w:rsid w:val="00763145"/>
    <w:rsid w:val="00765567"/>
    <w:rsid w:val="00765D19"/>
    <w:rsid w:val="00765FD5"/>
    <w:rsid w:val="007711A5"/>
    <w:rsid w:val="00771A35"/>
    <w:rsid w:val="0077213B"/>
    <w:rsid w:val="00774150"/>
    <w:rsid w:val="00774591"/>
    <w:rsid w:val="007747D0"/>
    <w:rsid w:val="007766D3"/>
    <w:rsid w:val="0078305E"/>
    <w:rsid w:val="00784D61"/>
    <w:rsid w:val="00784E79"/>
    <w:rsid w:val="00785DA9"/>
    <w:rsid w:val="00787B67"/>
    <w:rsid w:val="00790B3D"/>
    <w:rsid w:val="00792C35"/>
    <w:rsid w:val="00792D2C"/>
    <w:rsid w:val="00794A1A"/>
    <w:rsid w:val="00794E7E"/>
    <w:rsid w:val="00796174"/>
    <w:rsid w:val="0079741F"/>
    <w:rsid w:val="007A304E"/>
    <w:rsid w:val="007A3777"/>
    <w:rsid w:val="007A43DF"/>
    <w:rsid w:val="007A4814"/>
    <w:rsid w:val="007A63FA"/>
    <w:rsid w:val="007A6797"/>
    <w:rsid w:val="007A6CEC"/>
    <w:rsid w:val="007A748C"/>
    <w:rsid w:val="007B1309"/>
    <w:rsid w:val="007B2EA2"/>
    <w:rsid w:val="007B2FC3"/>
    <w:rsid w:val="007B3E1C"/>
    <w:rsid w:val="007B5443"/>
    <w:rsid w:val="007B5867"/>
    <w:rsid w:val="007C12CE"/>
    <w:rsid w:val="007C14F6"/>
    <w:rsid w:val="007C1F8B"/>
    <w:rsid w:val="007C2C8C"/>
    <w:rsid w:val="007C379D"/>
    <w:rsid w:val="007C4B05"/>
    <w:rsid w:val="007D0E0F"/>
    <w:rsid w:val="007D69CB"/>
    <w:rsid w:val="007D725A"/>
    <w:rsid w:val="007E02C2"/>
    <w:rsid w:val="007E0C1C"/>
    <w:rsid w:val="007E139A"/>
    <w:rsid w:val="007E1A5C"/>
    <w:rsid w:val="007E3083"/>
    <w:rsid w:val="007E4136"/>
    <w:rsid w:val="007E4EEF"/>
    <w:rsid w:val="007E7055"/>
    <w:rsid w:val="007F0F87"/>
    <w:rsid w:val="007F61A5"/>
    <w:rsid w:val="007F6937"/>
    <w:rsid w:val="008021FA"/>
    <w:rsid w:val="008023D9"/>
    <w:rsid w:val="00802BD9"/>
    <w:rsid w:val="00802D1E"/>
    <w:rsid w:val="0080345D"/>
    <w:rsid w:val="00803654"/>
    <w:rsid w:val="00803E34"/>
    <w:rsid w:val="008043C7"/>
    <w:rsid w:val="00806F74"/>
    <w:rsid w:val="00810AB9"/>
    <w:rsid w:val="008156F9"/>
    <w:rsid w:val="00816198"/>
    <w:rsid w:val="008167AA"/>
    <w:rsid w:val="00821604"/>
    <w:rsid w:val="00821FD5"/>
    <w:rsid w:val="0082263A"/>
    <w:rsid w:val="00823BF8"/>
    <w:rsid w:val="0082429B"/>
    <w:rsid w:val="00824DF1"/>
    <w:rsid w:val="008250E0"/>
    <w:rsid w:val="00825FB8"/>
    <w:rsid w:val="00826C0E"/>
    <w:rsid w:val="00826ECA"/>
    <w:rsid w:val="00830653"/>
    <w:rsid w:val="0083142B"/>
    <w:rsid w:val="00834D94"/>
    <w:rsid w:val="00836ADF"/>
    <w:rsid w:val="00836C1D"/>
    <w:rsid w:val="008370B4"/>
    <w:rsid w:val="0083746E"/>
    <w:rsid w:val="0084226F"/>
    <w:rsid w:val="008429C8"/>
    <w:rsid w:val="00843249"/>
    <w:rsid w:val="008449C7"/>
    <w:rsid w:val="008477A6"/>
    <w:rsid w:val="008506F2"/>
    <w:rsid w:val="0085170E"/>
    <w:rsid w:val="00851BB1"/>
    <w:rsid w:val="00852DD4"/>
    <w:rsid w:val="00852F7E"/>
    <w:rsid w:val="00853C17"/>
    <w:rsid w:val="0085412D"/>
    <w:rsid w:val="008543F1"/>
    <w:rsid w:val="008560E8"/>
    <w:rsid w:val="00856ED9"/>
    <w:rsid w:val="0085751C"/>
    <w:rsid w:val="00860562"/>
    <w:rsid w:val="00862614"/>
    <w:rsid w:val="00862DDD"/>
    <w:rsid w:val="00864198"/>
    <w:rsid w:val="00864341"/>
    <w:rsid w:val="00864D9C"/>
    <w:rsid w:val="0086549F"/>
    <w:rsid w:val="0086595B"/>
    <w:rsid w:val="008659F0"/>
    <w:rsid w:val="00865A01"/>
    <w:rsid w:val="00871043"/>
    <w:rsid w:val="008737CA"/>
    <w:rsid w:val="0087398A"/>
    <w:rsid w:val="00876A1B"/>
    <w:rsid w:val="00880095"/>
    <w:rsid w:val="008806FA"/>
    <w:rsid w:val="008812AE"/>
    <w:rsid w:val="00881CF7"/>
    <w:rsid w:val="0088285B"/>
    <w:rsid w:val="00885B7C"/>
    <w:rsid w:val="00885DE3"/>
    <w:rsid w:val="00886457"/>
    <w:rsid w:val="0088650A"/>
    <w:rsid w:val="008872DC"/>
    <w:rsid w:val="00890938"/>
    <w:rsid w:val="00892274"/>
    <w:rsid w:val="0089285C"/>
    <w:rsid w:val="00892C57"/>
    <w:rsid w:val="00892FBC"/>
    <w:rsid w:val="00893669"/>
    <w:rsid w:val="00894156"/>
    <w:rsid w:val="00896F10"/>
    <w:rsid w:val="008975B2"/>
    <w:rsid w:val="00897694"/>
    <w:rsid w:val="008977B5"/>
    <w:rsid w:val="00897E76"/>
    <w:rsid w:val="008A2922"/>
    <w:rsid w:val="008A3237"/>
    <w:rsid w:val="008A41B6"/>
    <w:rsid w:val="008A4582"/>
    <w:rsid w:val="008A760C"/>
    <w:rsid w:val="008A7B3C"/>
    <w:rsid w:val="008A7E5B"/>
    <w:rsid w:val="008B07E2"/>
    <w:rsid w:val="008B1AFD"/>
    <w:rsid w:val="008B3C23"/>
    <w:rsid w:val="008B4FC2"/>
    <w:rsid w:val="008B5976"/>
    <w:rsid w:val="008B6C31"/>
    <w:rsid w:val="008C27DF"/>
    <w:rsid w:val="008C3B2B"/>
    <w:rsid w:val="008C5B93"/>
    <w:rsid w:val="008C6094"/>
    <w:rsid w:val="008C651E"/>
    <w:rsid w:val="008C6B62"/>
    <w:rsid w:val="008C77CB"/>
    <w:rsid w:val="008C7E3F"/>
    <w:rsid w:val="008D17CD"/>
    <w:rsid w:val="008D2672"/>
    <w:rsid w:val="008D3A7B"/>
    <w:rsid w:val="008D3D04"/>
    <w:rsid w:val="008D7C7A"/>
    <w:rsid w:val="008E1093"/>
    <w:rsid w:val="008E1E31"/>
    <w:rsid w:val="008E307B"/>
    <w:rsid w:val="008E3DB4"/>
    <w:rsid w:val="008E60CF"/>
    <w:rsid w:val="008E679F"/>
    <w:rsid w:val="008E7213"/>
    <w:rsid w:val="008E7F87"/>
    <w:rsid w:val="008F1E46"/>
    <w:rsid w:val="008F2055"/>
    <w:rsid w:val="008F2812"/>
    <w:rsid w:val="008F4571"/>
    <w:rsid w:val="008F45D5"/>
    <w:rsid w:val="008F655D"/>
    <w:rsid w:val="008F740B"/>
    <w:rsid w:val="008F9FA8"/>
    <w:rsid w:val="0090457A"/>
    <w:rsid w:val="009053F1"/>
    <w:rsid w:val="0090645E"/>
    <w:rsid w:val="00907FCD"/>
    <w:rsid w:val="0091235D"/>
    <w:rsid w:val="00912A2C"/>
    <w:rsid w:val="009132AF"/>
    <w:rsid w:val="00913B43"/>
    <w:rsid w:val="00915849"/>
    <w:rsid w:val="00915E5D"/>
    <w:rsid w:val="00916155"/>
    <w:rsid w:val="00916E00"/>
    <w:rsid w:val="00917062"/>
    <w:rsid w:val="00917183"/>
    <w:rsid w:val="00920706"/>
    <w:rsid w:val="00920A04"/>
    <w:rsid w:val="00923C73"/>
    <w:rsid w:val="00924143"/>
    <w:rsid w:val="00926A98"/>
    <w:rsid w:val="00935B5E"/>
    <w:rsid w:val="00936B0B"/>
    <w:rsid w:val="00937E7C"/>
    <w:rsid w:val="009400BC"/>
    <w:rsid w:val="00940B69"/>
    <w:rsid w:val="0094125E"/>
    <w:rsid w:val="0094227D"/>
    <w:rsid w:val="00942541"/>
    <w:rsid w:val="00942A0A"/>
    <w:rsid w:val="00942CE2"/>
    <w:rsid w:val="0094540E"/>
    <w:rsid w:val="009475E5"/>
    <w:rsid w:val="00950095"/>
    <w:rsid w:val="00952163"/>
    <w:rsid w:val="00953501"/>
    <w:rsid w:val="0095554C"/>
    <w:rsid w:val="00955CCC"/>
    <w:rsid w:val="009563EE"/>
    <w:rsid w:val="009568D6"/>
    <w:rsid w:val="00960B7A"/>
    <w:rsid w:val="0096171B"/>
    <w:rsid w:val="00961B38"/>
    <w:rsid w:val="009647B2"/>
    <w:rsid w:val="00965A92"/>
    <w:rsid w:val="00965E7B"/>
    <w:rsid w:val="00967068"/>
    <w:rsid w:val="0096712B"/>
    <w:rsid w:val="00967D0C"/>
    <w:rsid w:val="009700FF"/>
    <w:rsid w:val="009720CD"/>
    <w:rsid w:val="0097791B"/>
    <w:rsid w:val="00977EC4"/>
    <w:rsid w:val="00982930"/>
    <w:rsid w:val="0098351E"/>
    <w:rsid w:val="009861AF"/>
    <w:rsid w:val="009866E2"/>
    <w:rsid w:val="00987D11"/>
    <w:rsid w:val="009910B8"/>
    <w:rsid w:val="00992867"/>
    <w:rsid w:val="00992A56"/>
    <w:rsid w:val="00993281"/>
    <w:rsid w:val="00993A54"/>
    <w:rsid w:val="009941DD"/>
    <w:rsid w:val="009944B2"/>
    <w:rsid w:val="00994CED"/>
    <w:rsid w:val="00995360"/>
    <w:rsid w:val="00995EF7"/>
    <w:rsid w:val="009A165A"/>
    <w:rsid w:val="009A2DEA"/>
    <w:rsid w:val="009A307D"/>
    <w:rsid w:val="009A3E46"/>
    <w:rsid w:val="009A3E60"/>
    <w:rsid w:val="009A5E4E"/>
    <w:rsid w:val="009A60BB"/>
    <w:rsid w:val="009A7116"/>
    <w:rsid w:val="009A7832"/>
    <w:rsid w:val="009B286A"/>
    <w:rsid w:val="009B2EE9"/>
    <w:rsid w:val="009B3911"/>
    <w:rsid w:val="009B40FD"/>
    <w:rsid w:val="009B66F1"/>
    <w:rsid w:val="009B67BC"/>
    <w:rsid w:val="009B68BE"/>
    <w:rsid w:val="009C368C"/>
    <w:rsid w:val="009C536C"/>
    <w:rsid w:val="009C686D"/>
    <w:rsid w:val="009C7CEF"/>
    <w:rsid w:val="009D0C9A"/>
    <w:rsid w:val="009D2E94"/>
    <w:rsid w:val="009D303C"/>
    <w:rsid w:val="009D3166"/>
    <w:rsid w:val="009D4420"/>
    <w:rsid w:val="009D5E21"/>
    <w:rsid w:val="009D6877"/>
    <w:rsid w:val="009D6966"/>
    <w:rsid w:val="009D6B0E"/>
    <w:rsid w:val="009D7481"/>
    <w:rsid w:val="009D793F"/>
    <w:rsid w:val="009D7CDA"/>
    <w:rsid w:val="009D7D07"/>
    <w:rsid w:val="009E0AE7"/>
    <w:rsid w:val="009E0CBD"/>
    <w:rsid w:val="009E121E"/>
    <w:rsid w:val="009E2121"/>
    <w:rsid w:val="009E3F0B"/>
    <w:rsid w:val="009E5D75"/>
    <w:rsid w:val="009E696C"/>
    <w:rsid w:val="009E6C8E"/>
    <w:rsid w:val="009E756B"/>
    <w:rsid w:val="009F00BE"/>
    <w:rsid w:val="009F0900"/>
    <w:rsid w:val="009F0CB3"/>
    <w:rsid w:val="009F10D2"/>
    <w:rsid w:val="009F13A6"/>
    <w:rsid w:val="009F45D0"/>
    <w:rsid w:val="009F7DA3"/>
    <w:rsid w:val="00A00E54"/>
    <w:rsid w:val="00A03320"/>
    <w:rsid w:val="00A03A1F"/>
    <w:rsid w:val="00A04105"/>
    <w:rsid w:val="00A048EA"/>
    <w:rsid w:val="00A05DE6"/>
    <w:rsid w:val="00A06312"/>
    <w:rsid w:val="00A06A80"/>
    <w:rsid w:val="00A06E53"/>
    <w:rsid w:val="00A074FE"/>
    <w:rsid w:val="00A111E7"/>
    <w:rsid w:val="00A11754"/>
    <w:rsid w:val="00A14891"/>
    <w:rsid w:val="00A16D43"/>
    <w:rsid w:val="00A17137"/>
    <w:rsid w:val="00A17841"/>
    <w:rsid w:val="00A17FDD"/>
    <w:rsid w:val="00A22AB3"/>
    <w:rsid w:val="00A23FE4"/>
    <w:rsid w:val="00A25259"/>
    <w:rsid w:val="00A257AA"/>
    <w:rsid w:val="00A261AA"/>
    <w:rsid w:val="00A267A7"/>
    <w:rsid w:val="00A27454"/>
    <w:rsid w:val="00A3068E"/>
    <w:rsid w:val="00A330DC"/>
    <w:rsid w:val="00A33589"/>
    <w:rsid w:val="00A34DDE"/>
    <w:rsid w:val="00A357AD"/>
    <w:rsid w:val="00A36D2F"/>
    <w:rsid w:val="00A36E46"/>
    <w:rsid w:val="00A42A8B"/>
    <w:rsid w:val="00A446E0"/>
    <w:rsid w:val="00A4530C"/>
    <w:rsid w:val="00A535F9"/>
    <w:rsid w:val="00A53B89"/>
    <w:rsid w:val="00A553CB"/>
    <w:rsid w:val="00A560BC"/>
    <w:rsid w:val="00A565BE"/>
    <w:rsid w:val="00A56B24"/>
    <w:rsid w:val="00A57F25"/>
    <w:rsid w:val="00A62AC5"/>
    <w:rsid w:val="00A62EF1"/>
    <w:rsid w:val="00A63B8B"/>
    <w:rsid w:val="00A66C31"/>
    <w:rsid w:val="00A675D9"/>
    <w:rsid w:val="00A70263"/>
    <w:rsid w:val="00A70E34"/>
    <w:rsid w:val="00A72E5A"/>
    <w:rsid w:val="00A73533"/>
    <w:rsid w:val="00A751B8"/>
    <w:rsid w:val="00A7555F"/>
    <w:rsid w:val="00A75B72"/>
    <w:rsid w:val="00A77DA0"/>
    <w:rsid w:val="00A77FF0"/>
    <w:rsid w:val="00A800E2"/>
    <w:rsid w:val="00A8026E"/>
    <w:rsid w:val="00A831E4"/>
    <w:rsid w:val="00A8405A"/>
    <w:rsid w:val="00A85130"/>
    <w:rsid w:val="00A866C2"/>
    <w:rsid w:val="00A874C9"/>
    <w:rsid w:val="00A90769"/>
    <w:rsid w:val="00A91FE8"/>
    <w:rsid w:val="00A92176"/>
    <w:rsid w:val="00A95BAF"/>
    <w:rsid w:val="00A971DD"/>
    <w:rsid w:val="00AA1C99"/>
    <w:rsid w:val="00AA1F52"/>
    <w:rsid w:val="00AA2DA8"/>
    <w:rsid w:val="00AA2E3E"/>
    <w:rsid w:val="00AA4D61"/>
    <w:rsid w:val="00AA52C2"/>
    <w:rsid w:val="00AA5D76"/>
    <w:rsid w:val="00AA6129"/>
    <w:rsid w:val="00AA73E1"/>
    <w:rsid w:val="00AA7417"/>
    <w:rsid w:val="00AB0EA8"/>
    <w:rsid w:val="00AB17BF"/>
    <w:rsid w:val="00AB2F87"/>
    <w:rsid w:val="00AB32DB"/>
    <w:rsid w:val="00AB34D0"/>
    <w:rsid w:val="00AB4809"/>
    <w:rsid w:val="00AB5064"/>
    <w:rsid w:val="00AB65EC"/>
    <w:rsid w:val="00AB66A2"/>
    <w:rsid w:val="00AB67AF"/>
    <w:rsid w:val="00AB6D2E"/>
    <w:rsid w:val="00AB7428"/>
    <w:rsid w:val="00AC319F"/>
    <w:rsid w:val="00AC59AF"/>
    <w:rsid w:val="00AC71C6"/>
    <w:rsid w:val="00AD21DE"/>
    <w:rsid w:val="00AD2ACD"/>
    <w:rsid w:val="00AD346B"/>
    <w:rsid w:val="00AD3962"/>
    <w:rsid w:val="00AD3D44"/>
    <w:rsid w:val="00AD3D7F"/>
    <w:rsid w:val="00AD4620"/>
    <w:rsid w:val="00AD5A2F"/>
    <w:rsid w:val="00AE08AB"/>
    <w:rsid w:val="00AE1D9D"/>
    <w:rsid w:val="00AE2DB7"/>
    <w:rsid w:val="00AE3DD8"/>
    <w:rsid w:val="00AE517D"/>
    <w:rsid w:val="00AE65B4"/>
    <w:rsid w:val="00AE71CE"/>
    <w:rsid w:val="00AE7288"/>
    <w:rsid w:val="00AF022F"/>
    <w:rsid w:val="00AF2EA1"/>
    <w:rsid w:val="00AF40D5"/>
    <w:rsid w:val="00AF516B"/>
    <w:rsid w:val="00AF6996"/>
    <w:rsid w:val="00B0160E"/>
    <w:rsid w:val="00B0350B"/>
    <w:rsid w:val="00B051AE"/>
    <w:rsid w:val="00B05866"/>
    <w:rsid w:val="00B06A3D"/>
    <w:rsid w:val="00B077F3"/>
    <w:rsid w:val="00B07B0B"/>
    <w:rsid w:val="00B109F5"/>
    <w:rsid w:val="00B11153"/>
    <w:rsid w:val="00B117E1"/>
    <w:rsid w:val="00B123BC"/>
    <w:rsid w:val="00B15ED7"/>
    <w:rsid w:val="00B179A1"/>
    <w:rsid w:val="00B20452"/>
    <w:rsid w:val="00B20DB0"/>
    <w:rsid w:val="00B22324"/>
    <w:rsid w:val="00B239F0"/>
    <w:rsid w:val="00B23A55"/>
    <w:rsid w:val="00B24519"/>
    <w:rsid w:val="00B25495"/>
    <w:rsid w:val="00B261C7"/>
    <w:rsid w:val="00B26CB0"/>
    <w:rsid w:val="00B27DF7"/>
    <w:rsid w:val="00B3098D"/>
    <w:rsid w:val="00B30E95"/>
    <w:rsid w:val="00B313CB"/>
    <w:rsid w:val="00B31A48"/>
    <w:rsid w:val="00B31D4D"/>
    <w:rsid w:val="00B32055"/>
    <w:rsid w:val="00B322A8"/>
    <w:rsid w:val="00B3231E"/>
    <w:rsid w:val="00B32659"/>
    <w:rsid w:val="00B3398F"/>
    <w:rsid w:val="00B340F2"/>
    <w:rsid w:val="00B36F58"/>
    <w:rsid w:val="00B3758C"/>
    <w:rsid w:val="00B40D06"/>
    <w:rsid w:val="00B435B8"/>
    <w:rsid w:val="00B43917"/>
    <w:rsid w:val="00B439C2"/>
    <w:rsid w:val="00B44107"/>
    <w:rsid w:val="00B44114"/>
    <w:rsid w:val="00B44F39"/>
    <w:rsid w:val="00B45339"/>
    <w:rsid w:val="00B45772"/>
    <w:rsid w:val="00B4774A"/>
    <w:rsid w:val="00B5031D"/>
    <w:rsid w:val="00B50C78"/>
    <w:rsid w:val="00B513DA"/>
    <w:rsid w:val="00B51C7E"/>
    <w:rsid w:val="00B52711"/>
    <w:rsid w:val="00B538B2"/>
    <w:rsid w:val="00B53E93"/>
    <w:rsid w:val="00B54915"/>
    <w:rsid w:val="00B56443"/>
    <w:rsid w:val="00B614F8"/>
    <w:rsid w:val="00B61A83"/>
    <w:rsid w:val="00B62B3B"/>
    <w:rsid w:val="00B62B6B"/>
    <w:rsid w:val="00B62D10"/>
    <w:rsid w:val="00B6415F"/>
    <w:rsid w:val="00B65A9F"/>
    <w:rsid w:val="00B663B3"/>
    <w:rsid w:val="00B66A7D"/>
    <w:rsid w:val="00B72ACE"/>
    <w:rsid w:val="00B72C7F"/>
    <w:rsid w:val="00B74811"/>
    <w:rsid w:val="00B74FA4"/>
    <w:rsid w:val="00B75B6D"/>
    <w:rsid w:val="00B75DAC"/>
    <w:rsid w:val="00B7662F"/>
    <w:rsid w:val="00B772E4"/>
    <w:rsid w:val="00B777EB"/>
    <w:rsid w:val="00B815B5"/>
    <w:rsid w:val="00B818D0"/>
    <w:rsid w:val="00B84CA4"/>
    <w:rsid w:val="00B85BB3"/>
    <w:rsid w:val="00B865C9"/>
    <w:rsid w:val="00B910D7"/>
    <w:rsid w:val="00B927E0"/>
    <w:rsid w:val="00B92E8E"/>
    <w:rsid w:val="00B92F6F"/>
    <w:rsid w:val="00B938CF"/>
    <w:rsid w:val="00B94390"/>
    <w:rsid w:val="00B94C9B"/>
    <w:rsid w:val="00B95158"/>
    <w:rsid w:val="00BA2CF9"/>
    <w:rsid w:val="00BA4840"/>
    <w:rsid w:val="00BA57CA"/>
    <w:rsid w:val="00BA6E12"/>
    <w:rsid w:val="00BA7832"/>
    <w:rsid w:val="00BA7AD0"/>
    <w:rsid w:val="00BA7B2F"/>
    <w:rsid w:val="00BB018E"/>
    <w:rsid w:val="00BB1017"/>
    <w:rsid w:val="00BB114A"/>
    <w:rsid w:val="00BB12C0"/>
    <w:rsid w:val="00BB1B4A"/>
    <w:rsid w:val="00BB3D64"/>
    <w:rsid w:val="00BB66BC"/>
    <w:rsid w:val="00BB67AD"/>
    <w:rsid w:val="00BB6BCE"/>
    <w:rsid w:val="00BC3428"/>
    <w:rsid w:val="00BC35AF"/>
    <w:rsid w:val="00BC4982"/>
    <w:rsid w:val="00BC5887"/>
    <w:rsid w:val="00BC5961"/>
    <w:rsid w:val="00BC6130"/>
    <w:rsid w:val="00BC6575"/>
    <w:rsid w:val="00BD1940"/>
    <w:rsid w:val="00BD2BA4"/>
    <w:rsid w:val="00BD56BD"/>
    <w:rsid w:val="00BE08E2"/>
    <w:rsid w:val="00BE1B5A"/>
    <w:rsid w:val="00BE3AA7"/>
    <w:rsid w:val="00BE4B1B"/>
    <w:rsid w:val="00BE4E08"/>
    <w:rsid w:val="00BE4EBF"/>
    <w:rsid w:val="00BE555D"/>
    <w:rsid w:val="00BE7037"/>
    <w:rsid w:val="00BE73B2"/>
    <w:rsid w:val="00BF0010"/>
    <w:rsid w:val="00BF020F"/>
    <w:rsid w:val="00BF07C6"/>
    <w:rsid w:val="00BF1164"/>
    <w:rsid w:val="00BF3A97"/>
    <w:rsid w:val="00BF3C3F"/>
    <w:rsid w:val="00BF3D27"/>
    <w:rsid w:val="00BF564A"/>
    <w:rsid w:val="00BF5AB3"/>
    <w:rsid w:val="00BF6F85"/>
    <w:rsid w:val="00BF7103"/>
    <w:rsid w:val="00BF7548"/>
    <w:rsid w:val="00C011D5"/>
    <w:rsid w:val="00C01EFC"/>
    <w:rsid w:val="00C03842"/>
    <w:rsid w:val="00C10D22"/>
    <w:rsid w:val="00C12353"/>
    <w:rsid w:val="00C12D57"/>
    <w:rsid w:val="00C14100"/>
    <w:rsid w:val="00C174D0"/>
    <w:rsid w:val="00C17FD9"/>
    <w:rsid w:val="00C206C6"/>
    <w:rsid w:val="00C214F2"/>
    <w:rsid w:val="00C219FE"/>
    <w:rsid w:val="00C23B09"/>
    <w:rsid w:val="00C23C45"/>
    <w:rsid w:val="00C2410D"/>
    <w:rsid w:val="00C2536C"/>
    <w:rsid w:val="00C256B4"/>
    <w:rsid w:val="00C2597A"/>
    <w:rsid w:val="00C26A34"/>
    <w:rsid w:val="00C26CAE"/>
    <w:rsid w:val="00C26E19"/>
    <w:rsid w:val="00C271ED"/>
    <w:rsid w:val="00C27324"/>
    <w:rsid w:val="00C30AA7"/>
    <w:rsid w:val="00C30E45"/>
    <w:rsid w:val="00C314DB"/>
    <w:rsid w:val="00C32D6B"/>
    <w:rsid w:val="00C36373"/>
    <w:rsid w:val="00C37EEB"/>
    <w:rsid w:val="00C4388D"/>
    <w:rsid w:val="00C46DDD"/>
    <w:rsid w:val="00C500AF"/>
    <w:rsid w:val="00C50557"/>
    <w:rsid w:val="00C50C02"/>
    <w:rsid w:val="00C51434"/>
    <w:rsid w:val="00C51FF0"/>
    <w:rsid w:val="00C53B63"/>
    <w:rsid w:val="00C54D3F"/>
    <w:rsid w:val="00C56466"/>
    <w:rsid w:val="00C56D15"/>
    <w:rsid w:val="00C5761C"/>
    <w:rsid w:val="00C606E3"/>
    <w:rsid w:val="00C61065"/>
    <w:rsid w:val="00C63008"/>
    <w:rsid w:val="00C663F4"/>
    <w:rsid w:val="00C67020"/>
    <w:rsid w:val="00C70AA0"/>
    <w:rsid w:val="00C712C8"/>
    <w:rsid w:val="00C72431"/>
    <w:rsid w:val="00C73B49"/>
    <w:rsid w:val="00C74589"/>
    <w:rsid w:val="00C752F1"/>
    <w:rsid w:val="00C75F83"/>
    <w:rsid w:val="00C770CA"/>
    <w:rsid w:val="00C80654"/>
    <w:rsid w:val="00C806C9"/>
    <w:rsid w:val="00C83783"/>
    <w:rsid w:val="00C83CEA"/>
    <w:rsid w:val="00C8497F"/>
    <w:rsid w:val="00C8652C"/>
    <w:rsid w:val="00C8720C"/>
    <w:rsid w:val="00C876B4"/>
    <w:rsid w:val="00C91CE1"/>
    <w:rsid w:val="00C92EB4"/>
    <w:rsid w:val="00C93D27"/>
    <w:rsid w:val="00C9520C"/>
    <w:rsid w:val="00C95486"/>
    <w:rsid w:val="00C96C26"/>
    <w:rsid w:val="00CA00E7"/>
    <w:rsid w:val="00CA39B4"/>
    <w:rsid w:val="00CA40FA"/>
    <w:rsid w:val="00CA4544"/>
    <w:rsid w:val="00CA5E17"/>
    <w:rsid w:val="00CA6B65"/>
    <w:rsid w:val="00CB08F7"/>
    <w:rsid w:val="00CB11FB"/>
    <w:rsid w:val="00CB13EE"/>
    <w:rsid w:val="00CB3668"/>
    <w:rsid w:val="00CB3CAE"/>
    <w:rsid w:val="00CB65DA"/>
    <w:rsid w:val="00CC1347"/>
    <w:rsid w:val="00CC1E40"/>
    <w:rsid w:val="00CC2C66"/>
    <w:rsid w:val="00CC429E"/>
    <w:rsid w:val="00CC4807"/>
    <w:rsid w:val="00CC4869"/>
    <w:rsid w:val="00CC4F00"/>
    <w:rsid w:val="00CC576E"/>
    <w:rsid w:val="00CD0E68"/>
    <w:rsid w:val="00CD1802"/>
    <w:rsid w:val="00CD19D2"/>
    <w:rsid w:val="00CD2AAF"/>
    <w:rsid w:val="00CD3973"/>
    <w:rsid w:val="00CD49F5"/>
    <w:rsid w:val="00CD50FA"/>
    <w:rsid w:val="00CD5130"/>
    <w:rsid w:val="00CD5A7C"/>
    <w:rsid w:val="00CD7A1A"/>
    <w:rsid w:val="00CE0A98"/>
    <w:rsid w:val="00CE227D"/>
    <w:rsid w:val="00CE25F3"/>
    <w:rsid w:val="00CE2BF8"/>
    <w:rsid w:val="00CE3D37"/>
    <w:rsid w:val="00CE4537"/>
    <w:rsid w:val="00CE5305"/>
    <w:rsid w:val="00CE547A"/>
    <w:rsid w:val="00CE6CB4"/>
    <w:rsid w:val="00CE6FD2"/>
    <w:rsid w:val="00CF044B"/>
    <w:rsid w:val="00CF06BF"/>
    <w:rsid w:val="00CF0DBA"/>
    <w:rsid w:val="00CF14C7"/>
    <w:rsid w:val="00CF1711"/>
    <w:rsid w:val="00CF2AF0"/>
    <w:rsid w:val="00CF5242"/>
    <w:rsid w:val="00CF5AD2"/>
    <w:rsid w:val="00CF64BF"/>
    <w:rsid w:val="00CF6923"/>
    <w:rsid w:val="00CF69EC"/>
    <w:rsid w:val="00CF7DF9"/>
    <w:rsid w:val="00D00DAC"/>
    <w:rsid w:val="00D015FF"/>
    <w:rsid w:val="00D0200E"/>
    <w:rsid w:val="00D03223"/>
    <w:rsid w:val="00D03973"/>
    <w:rsid w:val="00D04C5B"/>
    <w:rsid w:val="00D04CF0"/>
    <w:rsid w:val="00D066AE"/>
    <w:rsid w:val="00D06F87"/>
    <w:rsid w:val="00D0791B"/>
    <w:rsid w:val="00D10327"/>
    <w:rsid w:val="00D10B2E"/>
    <w:rsid w:val="00D10C91"/>
    <w:rsid w:val="00D11208"/>
    <w:rsid w:val="00D11A84"/>
    <w:rsid w:val="00D11EA0"/>
    <w:rsid w:val="00D1342E"/>
    <w:rsid w:val="00D1484D"/>
    <w:rsid w:val="00D151A6"/>
    <w:rsid w:val="00D16C8E"/>
    <w:rsid w:val="00D17690"/>
    <w:rsid w:val="00D178BC"/>
    <w:rsid w:val="00D17FDD"/>
    <w:rsid w:val="00D22FCE"/>
    <w:rsid w:val="00D233EA"/>
    <w:rsid w:val="00D2417A"/>
    <w:rsid w:val="00D2428F"/>
    <w:rsid w:val="00D247A2"/>
    <w:rsid w:val="00D25345"/>
    <w:rsid w:val="00D255D8"/>
    <w:rsid w:val="00D2636C"/>
    <w:rsid w:val="00D264A9"/>
    <w:rsid w:val="00D27D7E"/>
    <w:rsid w:val="00D303C8"/>
    <w:rsid w:val="00D3098B"/>
    <w:rsid w:val="00D313DA"/>
    <w:rsid w:val="00D316F8"/>
    <w:rsid w:val="00D32651"/>
    <w:rsid w:val="00D3464C"/>
    <w:rsid w:val="00D357D9"/>
    <w:rsid w:val="00D35802"/>
    <w:rsid w:val="00D358AF"/>
    <w:rsid w:val="00D3723B"/>
    <w:rsid w:val="00D3751F"/>
    <w:rsid w:val="00D4035B"/>
    <w:rsid w:val="00D41257"/>
    <w:rsid w:val="00D41A3A"/>
    <w:rsid w:val="00D41E7C"/>
    <w:rsid w:val="00D42740"/>
    <w:rsid w:val="00D43D7E"/>
    <w:rsid w:val="00D43D96"/>
    <w:rsid w:val="00D448B5"/>
    <w:rsid w:val="00D455DC"/>
    <w:rsid w:val="00D467A6"/>
    <w:rsid w:val="00D47CF3"/>
    <w:rsid w:val="00D47F3B"/>
    <w:rsid w:val="00D50032"/>
    <w:rsid w:val="00D509C0"/>
    <w:rsid w:val="00D51033"/>
    <w:rsid w:val="00D52EF7"/>
    <w:rsid w:val="00D53328"/>
    <w:rsid w:val="00D54428"/>
    <w:rsid w:val="00D5450F"/>
    <w:rsid w:val="00D54746"/>
    <w:rsid w:val="00D54765"/>
    <w:rsid w:val="00D56A31"/>
    <w:rsid w:val="00D62591"/>
    <w:rsid w:val="00D6273B"/>
    <w:rsid w:val="00D62AA3"/>
    <w:rsid w:val="00D633EF"/>
    <w:rsid w:val="00D63B24"/>
    <w:rsid w:val="00D63BCF"/>
    <w:rsid w:val="00D6465A"/>
    <w:rsid w:val="00D65857"/>
    <w:rsid w:val="00D66186"/>
    <w:rsid w:val="00D668AB"/>
    <w:rsid w:val="00D66D01"/>
    <w:rsid w:val="00D67807"/>
    <w:rsid w:val="00D67D91"/>
    <w:rsid w:val="00D71294"/>
    <w:rsid w:val="00D712AB"/>
    <w:rsid w:val="00D71BB0"/>
    <w:rsid w:val="00D71FA9"/>
    <w:rsid w:val="00D7443D"/>
    <w:rsid w:val="00D7535D"/>
    <w:rsid w:val="00D80C82"/>
    <w:rsid w:val="00D8212E"/>
    <w:rsid w:val="00D82C9E"/>
    <w:rsid w:val="00D8307B"/>
    <w:rsid w:val="00D8390A"/>
    <w:rsid w:val="00D83C1C"/>
    <w:rsid w:val="00D84714"/>
    <w:rsid w:val="00D84B12"/>
    <w:rsid w:val="00D84C63"/>
    <w:rsid w:val="00D8501B"/>
    <w:rsid w:val="00D85B22"/>
    <w:rsid w:val="00D86135"/>
    <w:rsid w:val="00D86567"/>
    <w:rsid w:val="00D87D74"/>
    <w:rsid w:val="00D91FE2"/>
    <w:rsid w:val="00D93864"/>
    <w:rsid w:val="00D9421F"/>
    <w:rsid w:val="00D94C83"/>
    <w:rsid w:val="00D97189"/>
    <w:rsid w:val="00D973DB"/>
    <w:rsid w:val="00D97B02"/>
    <w:rsid w:val="00DA0C62"/>
    <w:rsid w:val="00DA304E"/>
    <w:rsid w:val="00DA44BF"/>
    <w:rsid w:val="00DA4CEA"/>
    <w:rsid w:val="00DA4D19"/>
    <w:rsid w:val="00DA5943"/>
    <w:rsid w:val="00DA693B"/>
    <w:rsid w:val="00DA7205"/>
    <w:rsid w:val="00DB12C1"/>
    <w:rsid w:val="00DB1FBF"/>
    <w:rsid w:val="00DB2307"/>
    <w:rsid w:val="00DB2A94"/>
    <w:rsid w:val="00DB2C60"/>
    <w:rsid w:val="00DB4AB6"/>
    <w:rsid w:val="00DB51DF"/>
    <w:rsid w:val="00DB5415"/>
    <w:rsid w:val="00DB6F62"/>
    <w:rsid w:val="00DB788F"/>
    <w:rsid w:val="00DB7EEF"/>
    <w:rsid w:val="00DC14A1"/>
    <w:rsid w:val="00DC1C95"/>
    <w:rsid w:val="00DC23A2"/>
    <w:rsid w:val="00DC2499"/>
    <w:rsid w:val="00DD322A"/>
    <w:rsid w:val="00DD5BC3"/>
    <w:rsid w:val="00DD7745"/>
    <w:rsid w:val="00DD7DB8"/>
    <w:rsid w:val="00DE0376"/>
    <w:rsid w:val="00DE0766"/>
    <w:rsid w:val="00DE17FD"/>
    <w:rsid w:val="00DE302B"/>
    <w:rsid w:val="00DE305A"/>
    <w:rsid w:val="00DE34E6"/>
    <w:rsid w:val="00DE659F"/>
    <w:rsid w:val="00DE6B12"/>
    <w:rsid w:val="00DF2A0B"/>
    <w:rsid w:val="00DF2F8D"/>
    <w:rsid w:val="00DF334C"/>
    <w:rsid w:val="00DF34E6"/>
    <w:rsid w:val="00DF5871"/>
    <w:rsid w:val="00DF6837"/>
    <w:rsid w:val="00DF6882"/>
    <w:rsid w:val="00E0059F"/>
    <w:rsid w:val="00E00C92"/>
    <w:rsid w:val="00E017E2"/>
    <w:rsid w:val="00E03882"/>
    <w:rsid w:val="00E04192"/>
    <w:rsid w:val="00E0475D"/>
    <w:rsid w:val="00E04A23"/>
    <w:rsid w:val="00E053C2"/>
    <w:rsid w:val="00E0592C"/>
    <w:rsid w:val="00E06B32"/>
    <w:rsid w:val="00E06EC4"/>
    <w:rsid w:val="00E11278"/>
    <w:rsid w:val="00E119B4"/>
    <w:rsid w:val="00E12608"/>
    <w:rsid w:val="00E1508D"/>
    <w:rsid w:val="00E1689D"/>
    <w:rsid w:val="00E168FA"/>
    <w:rsid w:val="00E16F1F"/>
    <w:rsid w:val="00E205A3"/>
    <w:rsid w:val="00E21DD0"/>
    <w:rsid w:val="00E23BF5"/>
    <w:rsid w:val="00E24439"/>
    <w:rsid w:val="00E24C4B"/>
    <w:rsid w:val="00E25195"/>
    <w:rsid w:val="00E27279"/>
    <w:rsid w:val="00E30881"/>
    <w:rsid w:val="00E319FB"/>
    <w:rsid w:val="00E31A6B"/>
    <w:rsid w:val="00E32A98"/>
    <w:rsid w:val="00E3646D"/>
    <w:rsid w:val="00E37425"/>
    <w:rsid w:val="00E405E8"/>
    <w:rsid w:val="00E41C59"/>
    <w:rsid w:val="00E43A19"/>
    <w:rsid w:val="00E45032"/>
    <w:rsid w:val="00E45EE1"/>
    <w:rsid w:val="00E465A0"/>
    <w:rsid w:val="00E47048"/>
    <w:rsid w:val="00E4743A"/>
    <w:rsid w:val="00E52AF1"/>
    <w:rsid w:val="00E53729"/>
    <w:rsid w:val="00E55F2A"/>
    <w:rsid w:val="00E60254"/>
    <w:rsid w:val="00E60B75"/>
    <w:rsid w:val="00E61EF2"/>
    <w:rsid w:val="00E63247"/>
    <w:rsid w:val="00E677F4"/>
    <w:rsid w:val="00E72586"/>
    <w:rsid w:val="00E72937"/>
    <w:rsid w:val="00E733EB"/>
    <w:rsid w:val="00E73D7F"/>
    <w:rsid w:val="00E758A3"/>
    <w:rsid w:val="00E75F3F"/>
    <w:rsid w:val="00E763C4"/>
    <w:rsid w:val="00E76861"/>
    <w:rsid w:val="00E76C4B"/>
    <w:rsid w:val="00E80955"/>
    <w:rsid w:val="00E81171"/>
    <w:rsid w:val="00E818D0"/>
    <w:rsid w:val="00E81A5F"/>
    <w:rsid w:val="00E81EA3"/>
    <w:rsid w:val="00E90A08"/>
    <w:rsid w:val="00E9315B"/>
    <w:rsid w:val="00E94F40"/>
    <w:rsid w:val="00E9537F"/>
    <w:rsid w:val="00EA0609"/>
    <w:rsid w:val="00EA352C"/>
    <w:rsid w:val="00EA487C"/>
    <w:rsid w:val="00EA5FD5"/>
    <w:rsid w:val="00EA6F2B"/>
    <w:rsid w:val="00EB180E"/>
    <w:rsid w:val="00EB4F60"/>
    <w:rsid w:val="00EB639E"/>
    <w:rsid w:val="00EB6810"/>
    <w:rsid w:val="00EB7DDB"/>
    <w:rsid w:val="00EC1056"/>
    <w:rsid w:val="00EC19A1"/>
    <w:rsid w:val="00EC20B3"/>
    <w:rsid w:val="00EC2A1E"/>
    <w:rsid w:val="00EC7F8B"/>
    <w:rsid w:val="00ED0CF0"/>
    <w:rsid w:val="00ED12B9"/>
    <w:rsid w:val="00ED1C4E"/>
    <w:rsid w:val="00ED2E04"/>
    <w:rsid w:val="00ED34C2"/>
    <w:rsid w:val="00ED5043"/>
    <w:rsid w:val="00ED51B6"/>
    <w:rsid w:val="00ED531C"/>
    <w:rsid w:val="00ED67F8"/>
    <w:rsid w:val="00ED6D05"/>
    <w:rsid w:val="00ED7B0D"/>
    <w:rsid w:val="00EE1599"/>
    <w:rsid w:val="00EE2B87"/>
    <w:rsid w:val="00EE38B9"/>
    <w:rsid w:val="00EE3E15"/>
    <w:rsid w:val="00EE42C0"/>
    <w:rsid w:val="00EE4CBC"/>
    <w:rsid w:val="00EE676B"/>
    <w:rsid w:val="00EE7804"/>
    <w:rsid w:val="00EF0CC4"/>
    <w:rsid w:val="00EF2649"/>
    <w:rsid w:val="00EF2BA8"/>
    <w:rsid w:val="00EF3F61"/>
    <w:rsid w:val="00EF4469"/>
    <w:rsid w:val="00F005B1"/>
    <w:rsid w:val="00F0165E"/>
    <w:rsid w:val="00F02CC1"/>
    <w:rsid w:val="00F0339A"/>
    <w:rsid w:val="00F05CDB"/>
    <w:rsid w:val="00F07DB7"/>
    <w:rsid w:val="00F1191F"/>
    <w:rsid w:val="00F11D96"/>
    <w:rsid w:val="00F11E03"/>
    <w:rsid w:val="00F1268B"/>
    <w:rsid w:val="00F12DFD"/>
    <w:rsid w:val="00F13916"/>
    <w:rsid w:val="00F13B4E"/>
    <w:rsid w:val="00F15371"/>
    <w:rsid w:val="00F15940"/>
    <w:rsid w:val="00F15B80"/>
    <w:rsid w:val="00F20344"/>
    <w:rsid w:val="00F203D0"/>
    <w:rsid w:val="00F2204F"/>
    <w:rsid w:val="00F22258"/>
    <w:rsid w:val="00F222B1"/>
    <w:rsid w:val="00F23571"/>
    <w:rsid w:val="00F236E9"/>
    <w:rsid w:val="00F23C3C"/>
    <w:rsid w:val="00F244BE"/>
    <w:rsid w:val="00F251BD"/>
    <w:rsid w:val="00F260F2"/>
    <w:rsid w:val="00F27C3B"/>
    <w:rsid w:val="00F303D8"/>
    <w:rsid w:val="00F32304"/>
    <w:rsid w:val="00F32E25"/>
    <w:rsid w:val="00F33001"/>
    <w:rsid w:val="00F33D6C"/>
    <w:rsid w:val="00F34578"/>
    <w:rsid w:val="00F34913"/>
    <w:rsid w:val="00F34E5C"/>
    <w:rsid w:val="00F37AC3"/>
    <w:rsid w:val="00F4101E"/>
    <w:rsid w:val="00F413E9"/>
    <w:rsid w:val="00F4414A"/>
    <w:rsid w:val="00F4469C"/>
    <w:rsid w:val="00F44D99"/>
    <w:rsid w:val="00F44E44"/>
    <w:rsid w:val="00F45384"/>
    <w:rsid w:val="00F46749"/>
    <w:rsid w:val="00F47B01"/>
    <w:rsid w:val="00F47F23"/>
    <w:rsid w:val="00F5039B"/>
    <w:rsid w:val="00F50ED4"/>
    <w:rsid w:val="00F51662"/>
    <w:rsid w:val="00F5190E"/>
    <w:rsid w:val="00F532E4"/>
    <w:rsid w:val="00F6038D"/>
    <w:rsid w:val="00F644AC"/>
    <w:rsid w:val="00F6498D"/>
    <w:rsid w:val="00F67CD8"/>
    <w:rsid w:val="00F67CEE"/>
    <w:rsid w:val="00F70117"/>
    <w:rsid w:val="00F70DC2"/>
    <w:rsid w:val="00F70E88"/>
    <w:rsid w:val="00F74FF6"/>
    <w:rsid w:val="00F77C92"/>
    <w:rsid w:val="00F801B3"/>
    <w:rsid w:val="00F80444"/>
    <w:rsid w:val="00F80A74"/>
    <w:rsid w:val="00F80C9C"/>
    <w:rsid w:val="00F80EB6"/>
    <w:rsid w:val="00F82178"/>
    <w:rsid w:val="00F8795E"/>
    <w:rsid w:val="00F91626"/>
    <w:rsid w:val="00F95091"/>
    <w:rsid w:val="00F95788"/>
    <w:rsid w:val="00FA1970"/>
    <w:rsid w:val="00FA23B5"/>
    <w:rsid w:val="00FA3288"/>
    <w:rsid w:val="00FA398E"/>
    <w:rsid w:val="00FA3D36"/>
    <w:rsid w:val="00FA4BA7"/>
    <w:rsid w:val="00FA66F7"/>
    <w:rsid w:val="00FA70A9"/>
    <w:rsid w:val="00FA7DF2"/>
    <w:rsid w:val="00FB004D"/>
    <w:rsid w:val="00FB4079"/>
    <w:rsid w:val="00FB466E"/>
    <w:rsid w:val="00FB4913"/>
    <w:rsid w:val="00FB6356"/>
    <w:rsid w:val="00FC2A8F"/>
    <w:rsid w:val="00FC3E56"/>
    <w:rsid w:val="00FC64EE"/>
    <w:rsid w:val="00FC6661"/>
    <w:rsid w:val="00FC7AEE"/>
    <w:rsid w:val="00FD0E81"/>
    <w:rsid w:val="00FD1789"/>
    <w:rsid w:val="00FD25C4"/>
    <w:rsid w:val="00FD2EC0"/>
    <w:rsid w:val="00FD39CC"/>
    <w:rsid w:val="00FD49C8"/>
    <w:rsid w:val="00FD65AA"/>
    <w:rsid w:val="00FD664C"/>
    <w:rsid w:val="00FD7269"/>
    <w:rsid w:val="00FE32FF"/>
    <w:rsid w:val="00FE3988"/>
    <w:rsid w:val="00FE4DE1"/>
    <w:rsid w:val="00FE6627"/>
    <w:rsid w:val="00FE664D"/>
    <w:rsid w:val="00FE69AF"/>
    <w:rsid w:val="00FF0C9E"/>
    <w:rsid w:val="00FF1485"/>
    <w:rsid w:val="00FF401E"/>
    <w:rsid w:val="00FF6FF6"/>
    <w:rsid w:val="011C74E6"/>
    <w:rsid w:val="0148E8E8"/>
    <w:rsid w:val="03EC4487"/>
    <w:rsid w:val="09B181A6"/>
    <w:rsid w:val="09DCE1E3"/>
    <w:rsid w:val="0D54C87D"/>
    <w:rsid w:val="10F1A935"/>
    <w:rsid w:val="12EB74CA"/>
    <w:rsid w:val="13A7DED2"/>
    <w:rsid w:val="149AD99E"/>
    <w:rsid w:val="1A8B76FA"/>
    <w:rsid w:val="1F182A50"/>
    <w:rsid w:val="1FFA7F9B"/>
    <w:rsid w:val="21486BEA"/>
    <w:rsid w:val="24872934"/>
    <w:rsid w:val="25E4F2AD"/>
    <w:rsid w:val="26576FDC"/>
    <w:rsid w:val="27B7AD6E"/>
    <w:rsid w:val="2C2B9B04"/>
    <w:rsid w:val="2EFCEFE2"/>
    <w:rsid w:val="329099F3"/>
    <w:rsid w:val="34CFFFDF"/>
    <w:rsid w:val="35E3EE6D"/>
    <w:rsid w:val="393AA4BF"/>
    <w:rsid w:val="3B424D0B"/>
    <w:rsid w:val="3C952B72"/>
    <w:rsid w:val="3D6F6458"/>
    <w:rsid w:val="3FA9E643"/>
    <w:rsid w:val="480775E0"/>
    <w:rsid w:val="48F511B5"/>
    <w:rsid w:val="49A34641"/>
    <w:rsid w:val="4A7D4441"/>
    <w:rsid w:val="4B4E22EC"/>
    <w:rsid w:val="4CBE4776"/>
    <w:rsid w:val="4E76B764"/>
    <w:rsid w:val="4F16F6E2"/>
    <w:rsid w:val="5380F311"/>
    <w:rsid w:val="556E15C6"/>
    <w:rsid w:val="569336F1"/>
    <w:rsid w:val="56DC2275"/>
    <w:rsid w:val="59F269E9"/>
    <w:rsid w:val="5B699004"/>
    <w:rsid w:val="5BDD574A"/>
    <w:rsid w:val="5C4AC3C7"/>
    <w:rsid w:val="5C6B4384"/>
    <w:rsid w:val="5CD11A3D"/>
    <w:rsid w:val="5D59A71E"/>
    <w:rsid w:val="5E81A45D"/>
    <w:rsid w:val="5F32BA0F"/>
    <w:rsid w:val="6137D9FA"/>
    <w:rsid w:val="65F7FF01"/>
    <w:rsid w:val="679E705E"/>
    <w:rsid w:val="68D27BE9"/>
    <w:rsid w:val="6C5B8320"/>
    <w:rsid w:val="6CA1FAF3"/>
    <w:rsid w:val="6DF336D5"/>
    <w:rsid w:val="6F2F5F4F"/>
    <w:rsid w:val="72BD27D6"/>
    <w:rsid w:val="74F6E992"/>
    <w:rsid w:val="768F6787"/>
    <w:rsid w:val="7876FD7A"/>
    <w:rsid w:val="787E34CE"/>
    <w:rsid w:val="7AC839BB"/>
    <w:rsid w:val="7B4C7A49"/>
    <w:rsid w:val="7C4AE1BF"/>
    <w:rsid w:val="7D14AC7E"/>
    <w:rsid w:val="7DD7FC67"/>
    <w:rsid w:val="7F5AA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AB6A7"/>
  <w15:docId w15:val="{49CC74ED-663D-4244-8EA1-0A426412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3B"/>
  </w:style>
  <w:style w:type="paragraph" w:styleId="Pennawd1">
    <w:name w:val="heading 1"/>
    <w:basedOn w:val="Normal"/>
    <w:next w:val="Normal"/>
    <w:link w:val="Pennawd1Nod"/>
    <w:uiPriority w:val="9"/>
    <w:qFormat/>
    <w:rsid w:val="00427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13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1327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1327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42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mBylchau">
    <w:name w:val="No Spacing"/>
    <w:uiPriority w:val="1"/>
    <w:qFormat/>
    <w:rsid w:val="00D66D01"/>
    <w:pPr>
      <w:spacing w:after="0" w:line="240" w:lineRule="auto"/>
    </w:pPr>
  </w:style>
  <w:style w:type="table" w:styleId="GridTabl">
    <w:name w:val="Table Grid"/>
    <w:basedOn w:val="TablNormal"/>
    <w:uiPriority w:val="39"/>
    <w:rsid w:val="0019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2851D5"/>
    <w:rPr>
      <w:color w:val="0000FF" w:themeColor="hyperlink"/>
      <w:u w:val="single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13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132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132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ffyTestun">
    <w:name w:val="Body Text"/>
    <w:basedOn w:val="Normal"/>
    <w:link w:val="CorffyTestunNod"/>
    <w:semiHidden/>
    <w:rsid w:val="001327CB"/>
    <w:pPr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character" w:customStyle="1" w:styleId="CorffyTestunNod">
    <w:name w:val="Corff y Testun Nod"/>
    <w:basedOn w:val="FfontParagraffDdiofyn"/>
    <w:link w:val="CorffyTestun"/>
    <w:semiHidden/>
    <w:rsid w:val="001327CB"/>
    <w:rPr>
      <w:rFonts w:ascii="Arial" w:eastAsia="Times New Roman" w:hAnsi="Arial" w:cs="Times New Roman"/>
      <w:i/>
      <w:szCs w:val="20"/>
    </w:rPr>
  </w:style>
  <w:style w:type="paragraph" w:styleId="Pennyn">
    <w:name w:val="header"/>
    <w:basedOn w:val="Normal"/>
    <w:link w:val="PennynNod"/>
    <w:semiHidden/>
    <w:rsid w:val="001327C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PennynNod">
    <w:name w:val="Pennyn Nod"/>
    <w:basedOn w:val="FfontParagraffDdiofyn"/>
    <w:link w:val="Pennyn"/>
    <w:semiHidden/>
    <w:rsid w:val="001327CB"/>
    <w:rPr>
      <w:rFonts w:ascii="Arial" w:eastAsia="Times New Roman" w:hAnsi="Arial" w:cs="Times New Roman"/>
      <w:szCs w:val="20"/>
    </w:rPr>
  </w:style>
  <w:style w:type="paragraph" w:styleId="ParagraffRhestr">
    <w:name w:val="List Paragraph"/>
    <w:basedOn w:val="Normal"/>
    <w:uiPriority w:val="34"/>
    <w:qFormat/>
    <w:rsid w:val="009D793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45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454262"/>
    <w:rPr>
      <w:rFonts w:ascii="Tahoma" w:hAnsi="Tahoma" w:cs="Tahoma"/>
      <w:sz w:val="16"/>
      <w:szCs w:val="16"/>
    </w:rPr>
  </w:style>
  <w:style w:type="character" w:styleId="CyfeirnodSylw">
    <w:name w:val="annotation reference"/>
    <w:basedOn w:val="FfontParagraffDdiofyn"/>
    <w:uiPriority w:val="99"/>
    <w:semiHidden/>
    <w:unhideWhenUsed/>
    <w:rsid w:val="00A05DE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A05DE6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A05DE6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A05DE6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A05DE6"/>
    <w:rPr>
      <w:b/>
      <w:bCs/>
      <w:sz w:val="20"/>
      <w:szCs w:val="20"/>
    </w:rPr>
  </w:style>
  <w:style w:type="paragraph" w:styleId="Troedyn">
    <w:name w:val="footer"/>
    <w:basedOn w:val="Normal"/>
    <w:link w:val="TroedynNod"/>
    <w:uiPriority w:val="99"/>
    <w:unhideWhenUsed/>
    <w:rsid w:val="001C0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C01F9"/>
  </w:style>
  <w:style w:type="paragraph" w:styleId="NormalGwe">
    <w:name w:val="Normal (Web)"/>
    <w:basedOn w:val="Normal"/>
    <w:uiPriority w:val="99"/>
    <w:unhideWhenUsed/>
    <w:rsid w:val="0006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wyslais">
    <w:name w:val="Emphasis"/>
    <w:basedOn w:val="FfontParagraffDdiofyn"/>
    <w:uiPriority w:val="20"/>
    <w:qFormat/>
    <w:rsid w:val="009B286A"/>
    <w:rPr>
      <w:i/>
      <w:iCs/>
    </w:rPr>
  </w:style>
  <w:style w:type="character" w:customStyle="1" w:styleId="ui-provider">
    <w:name w:val="ui-provider"/>
    <w:basedOn w:val="FfontParagraffDdiofyn"/>
    <w:rsid w:val="00174527"/>
  </w:style>
  <w:style w:type="character" w:customStyle="1" w:styleId="x193iq5w">
    <w:name w:val="x193iq5w"/>
    <w:basedOn w:val="FfontParagraffDdiofyn"/>
    <w:rsid w:val="00D357D9"/>
  </w:style>
  <w:style w:type="character" w:customStyle="1" w:styleId="xv78j7m">
    <w:name w:val="xv78j7m"/>
    <w:basedOn w:val="FfontParagraffDdiofyn"/>
    <w:rsid w:val="00D357D9"/>
  </w:style>
  <w:style w:type="character" w:styleId="TestunDalfan">
    <w:name w:val="Placeholder Text"/>
    <w:basedOn w:val="FfontParagraffDdiofyn"/>
    <w:uiPriority w:val="99"/>
    <w:semiHidden/>
    <w:rsid w:val="004F6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2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3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66fa8d6-9185-424d-934e-7a28cec4fed0" xsi:nil="true"/>
    <SharedWithUsers xmlns="8b5a5942-c0c9-458e-9060-ec79afbad9b4">
      <UserInfo>
        <DisplayName>Brett Sadler</DisplayName>
        <AccountId>19</AccountId>
        <AccountType/>
      </UserInfo>
      <UserInfo>
        <DisplayName>Iwan Evans</DisplayName>
        <AccountId>28</AccountId>
        <AccountType/>
      </UserInfo>
      <UserInfo>
        <DisplayName>Meilir Pritchard</DisplayName>
        <AccountId>1116</AccountId>
        <AccountType/>
      </UserInfo>
      <UserInfo>
        <DisplayName>Claire Shiland</DisplayName>
        <AccountId>1279</AccountId>
        <AccountType/>
      </UserInfo>
    </SharedWithUsers>
    <TaxCatchAll xmlns="8b5a5942-c0c9-458e-9060-ec79afbad9b4" xsi:nil="true"/>
    <lcf76f155ced4ddcb4097134ff3c332f xmlns="d66fa8d6-9185-424d-934e-7a28cec4fe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CCC699109A2458735B452363886EA" ma:contentTypeVersion="21" ma:contentTypeDescription="Create a new document." ma:contentTypeScope="" ma:versionID="2d8573e759a2a7e4100a3e138dd4b189">
  <xsd:schema xmlns:xsd="http://www.w3.org/2001/XMLSchema" xmlns:xs="http://www.w3.org/2001/XMLSchema" xmlns:p="http://schemas.microsoft.com/office/2006/metadata/properties" xmlns:ns2="d66fa8d6-9185-424d-934e-7a28cec4fed0" xmlns:ns3="8b5a5942-c0c9-458e-9060-ec79afbad9b4" targetNamespace="http://schemas.microsoft.com/office/2006/metadata/properties" ma:root="true" ma:fieldsID="eae1d37266fced015654a6fcf4ffbb7c" ns2:_="" ns3:_="">
    <xsd:import namespace="d66fa8d6-9185-424d-934e-7a28cec4fed0"/>
    <xsd:import namespace="8b5a5942-c0c9-458e-9060-ec79afbad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fa8d6-9185-424d-934e-7a28cec4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8" nillable="true" ma:displayName="number" ma:internalName="number">
      <xsd:simpleType>
        <xsd:restriction base="dms:Number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da78780-bf87-4254-8dd3-05a37f32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5942-c0c9-458e-9060-ec79afba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e36b8c-0588-4073-92bd-a5e255e342ac}" ma:internalName="TaxCatchAll" ma:showField="CatchAllData" ma:web="8b5a5942-c0c9-458e-9060-ec79afba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D6C71-E66D-44BC-93E9-FE20FBE5F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A6172-1302-4F04-96DC-FE5ADAB394DA}">
  <ds:schemaRefs>
    <ds:schemaRef ds:uri="http://schemas.microsoft.com/office/2006/metadata/properties"/>
    <ds:schemaRef ds:uri="http://schemas.microsoft.com/office/infopath/2007/PartnerControls"/>
    <ds:schemaRef ds:uri="d66fa8d6-9185-424d-934e-7a28cec4fed0"/>
    <ds:schemaRef ds:uri="8b5a5942-c0c9-458e-9060-ec79afbad9b4"/>
  </ds:schemaRefs>
</ds:datastoreItem>
</file>

<file path=customXml/itemProps3.xml><?xml version="1.0" encoding="utf-8"?>
<ds:datastoreItem xmlns:ds="http://schemas.openxmlformats.org/officeDocument/2006/customXml" ds:itemID="{51317D10-5215-4817-B3F7-DA32FF22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fa8d6-9185-424d-934e-7a28cec4fed0"/>
    <ds:schemaRef ds:uri="8b5a5942-c0c9-458e-9060-ec79afba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6B291-A2DF-4270-81E8-84EBA5C3A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9</Pages>
  <Words>3305</Words>
  <Characters>15340</Characters>
  <Application>Microsoft Office Word</Application>
  <DocSecurity>0</DocSecurity>
  <Lines>313</Lines>
  <Paragraphs>141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North Wales Housing</Company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Iwan Evans</dc:creator>
  <cp:lastModifiedBy>Arwel Vittle</cp:lastModifiedBy>
  <cp:revision>16</cp:revision>
  <cp:lastPrinted>2024-04-12T07:44:00Z</cp:lastPrinted>
  <dcterms:created xsi:type="dcterms:W3CDTF">2019-06-05T10:44:00Z</dcterms:created>
  <dcterms:modified xsi:type="dcterms:W3CDTF">2024-05-07T10:04:00Z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0x010100B2BCCC699109A2458735B452363886EA</vt:lpwstr>
  </property>
  <property fmtid="{D5CDD505-2E9C-101B-9397-08002B2CF9AE}" pid="3" name="Order">
    <vt:r8>24375000</vt:r8>
  </property>
  <property fmtid="{D5CDD505-2E9C-101B-9397-08002B2CF9AE}" pid="4" name="MediaServiceImageTags">
    <vt:lpwstr/>
  </property>
  <property fmtid="{D5CDD505-2E9C-101B-9397-08002B2CF9AE}" pid="5" name="MSIP_Label_43db7fbd-4156-4b4c-8007-261cab392b2f_Enabled">
    <vt:lpwstr>true</vt:lpwstr>
  </property>
  <property fmtid="{D5CDD505-2E9C-101B-9397-08002B2CF9AE}" pid="6" name="MSIP_Label_43db7fbd-4156-4b4c-8007-261cab392b2f_SetDate">
    <vt:lpwstr>2023-02-22T09:33:45Z</vt:lpwstr>
  </property>
  <property fmtid="{D5CDD505-2E9C-101B-9397-08002B2CF9AE}" pid="7" name="MSIP_Label_43db7fbd-4156-4b4c-8007-261cab392b2f_Method">
    <vt:lpwstr>Standard</vt:lpwstr>
  </property>
  <property fmtid="{D5CDD505-2E9C-101B-9397-08002B2CF9AE}" pid="8" name="MSIP_Label_43db7fbd-4156-4b4c-8007-261cab392b2f_Name">
    <vt:lpwstr>defa4170-0d19-0005-0004-bc88714345d2</vt:lpwstr>
  </property>
  <property fmtid="{D5CDD505-2E9C-101B-9397-08002B2CF9AE}" pid="9" name="MSIP_Label_43db7fbd-4156-4b4c-8007-261cab392b2f_SiteId">
    <vt:lpwstr>7a291831-e7a8-430c-9719-780e93f32f52</vt:lpwstr>
  </property>
  <property fmtid="{D5CDD505-2E9C-101B-9397-08002B2CF9AE}" pid="10" name="MSIP_Label_43db7fbd-4156-4b4c-8007-261cab392b2f_ActionId">
    <vt:lpwstr>77d75b80-8436-4ed1-85b2-d8eb457c246d</vt:lpwstr>
  </property>
  <property fmtid="{D5CDD505-2E9C-101B-9397-08002B2CF9AE}" pid="11" name="MSIP_Label_43db7fbd-4156-4b4c-8007-261cab392b2f_ContentBits">
    <vt:lpwstr>0</vt:lpwstr>
  </property>
</Properties>
</file>